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6A7A7CE" Type="http://schemas.openxmlformats.org/officeDocument/2006/relationships/officeDocument" Target="/word/document.xml" /><Relationship Id="coreR46A7A7CE" Type="http://schemas.openxmlformats.org/package/2006/relationships/metadata/core-properties" Target="/docProps/core.xml" /><Relationship Id="customR46A7A7C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Lešenář – šéfmontér / lešenářka – šéfmontérka (kód: 36-102-H)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Lešenář šéfmontér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Lešenář – šéfmontér / lešenářka – šéfmontérka, 12.10.2026 19:36:57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ČESKOMORAVSKÁ KOMORA LEŠENÁŘŮ, z. 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Milady Horákové 533/28, 17000 Praha 7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Lešenář – šéfmontér / lešenářka – šéfmontérka, 12.10.2026 19:36:57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