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1CFC7" Type="http://schemas.openxmlformats.org/officeDocument/2006/relationships/officeDocument" Target="/word/document.xml" /><Relationship Id="coreR6FB1CFC7" Type="http://schemas.openxmlformats.org/package/2006/relationships/metadata/core-properties" Target="/docProps/core.xml" /><Relationship Id="customR6FB1CF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27.10.2026 1:16:39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27.10.2026 1:16:39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