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8FF143" Type="http://schemas.openxmlformats.org/officeDocument/2006/relationships/officeDocument" Target="/word/document.xml" /><Relationship Id="coreR598FF143" Type="http://schemas.openxmlformats.org/package/2006/relationships/metadata/core-properties" Target="/docProps/core.xml" /><Relationship Id="customR598FF1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aplikací (kód: 18-010-M)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aplikací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Správa a zálohování produkční databáze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administraci operačních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programování skriptů a dávek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principech architektury a fungování aplikací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 a správa aplikací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aplikací do mobilních zařízení a centrální správa těchto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Odstraňování havarijních situací při provozu aplikací včetně obnovy provozu operačních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Vytváření výstupů pro uživatele aplikací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13.6.2026 10:47:25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00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82" w:h="230" w:hRule="exact" w:wrap="none" w:vAnchor="page" w:hAnchor="margin" w:x="2606" w:y="400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13" w:h="230" w:hRule="exact" w:wrap="none" w:vAnchor="page" w:hAnchor="margin" w:x="3331" w:y="4001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946" w:h="230" w:hRule="exact" w:wrap="none" w:vAnchor="page" w:hAnchor="margin" w:x="4387" w:y="400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01" w:h="230" w:hRule="exact" w:wrap="none" w:vAnchor="page" w:hAnchor="margin" w:x="5376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28" w:h="230" w:hRule="exact" w:wrap="none" w:vAnchor="page" w:hAnchor="margin" w:x="6120" w:y="4001"/>
        <w:rPr>
          <w:rStyle w:val="C20"/>
          <w:rtl w:val="0"/>
        </w:rPr>
      </w:pPr>
      <w:r>
        <w:rPr>
          <w:rStyle w:val="C20"/>
          <w:rtl w:val="0"/>
        </w:rPr>
        <w:t>ERP</w:t>
      </w:r>
    </w:p>
    <w:p>
      <w:pPr>
        <w:pStyle w:val="P27"/>
        <w:framePr w:w="701" w:h="230" w:hRule="exact" w:wrap="none" w:vAnchor="page" w:hAnchor="margin" w:x="6590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71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CRM</w:t>
      </w:r>
    </w:p>
    <w:p>
      <w:pPr>
        <w:pStyle w:val="P27"/>
        <w:framePr w:w="701" w:h="230" w:hRule="exact" w:wrap="none" w:vAnchor="page" w:hAnchor="margin" w:x="7848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836" w:h="230" w:hRule="exact" w:wrap="none" w:vAnchor="page" w:hAnchor="margin" w:x="8592" w:y="40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9470" w:y="400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49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293" w:h="230" w:hRule="exact" w:wrap="none" w:vAnchor="page" w:hAnchor="margin" w:x="820" w:y="4231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130" w:h="230" w:hRule="exact" w:wrap="none" w:vAnchor="page" w:hAnchor="margin" w:x="115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329" w:y="4231"/>
        <w:rPr>
          <w:rStyle w:val="C20"/>
          <w:rtl w:val="0"/>
        </w:rPr>
      </w:pPr>
      <w:r>
        <w:rPr>
          <w:rStyle w:val="C20"/>
          <w:rtl w:val="0"/>
        </w:rPr>
        <w:t>připraveném</w:t>
      </w:r>
    </w:p>
    <w:p>
      <w:pPr>
        <w:pStyle w:val="P27"/>
        <w:framePr w:w="961" w:h="230" w:hRule="exact" w:wrap="none" w:vAnchor="page" w:hAnchor="margin" w:x="2496" w:y="4231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3499" w:y="42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46" w:h="230" w:hRule="exact" w:wrap="none" w:vAnchor="page" w:hAnchor="margin" w:x="4300" w:y="4231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495" w:h="230" w:hRule="exact" w:wrap="none" w:vAnchor="page" w:hAnchor="margin" w:x="5289" w:y="4231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71" w:h="230" w:hRule="exact" w:wrap="none" w:vAnchor="page" w:hAnchor="margin" w:x="5827" w:y="423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6340" w:y="4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42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816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8385" w:y="423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9144" w:y="42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59" w:h="230" w:hRule="exact" w:wrap="none" w:vAnchor="page" w:hAnchor="margin" w:x="9988" w:y="4231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3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465" w:y="446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748" w:y="44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84" w:y="44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1545" w:y="446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371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148" w:y="44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3307" w:y="4462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893" w:h="230" w:hRule="exact" w:wrap="none" w:vAnchor="page" w:hAnchor="margin" w:x="3633" w:y="446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569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742" w:y="4462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5822" w:y="4462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7113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396" w:y="446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097" w:y="4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601" w:y="446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4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404" w:y="4692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3120" w:y="46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912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95" w:y="469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4742" w:y="46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4944" w:y="4692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5371" w:y="4692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6528" w:y="4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7363" w:y="4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7699" w:y="4692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8256" w:y="4692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8769" w:y="46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8971" w:y="4692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9859" w:y="4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20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1598" w:y="492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2553" w:y="492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89" w:y="492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225" w:y="49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6" w:y="492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512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289" w:y="49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5572" w:y="4923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6297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6456" w:y="492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766" w:y="4923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39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39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682" w:h="230" w:hRule="exact" w:wrap="none" w:vAnchor="page" w:hAnchor="margin" w:x="1502" w:y="56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89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614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6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6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61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6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6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6612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6612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84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8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6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664" w:y="684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432" w:y="684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166" w:y="684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145" w:y="684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803" w:y="6847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528" w:y="6847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562" w:h="230" w:hRule="exact" w:wrap="none" w:vAnchor="page" w:hAnchor="margin" w:x="7195" w:y="6847"/>
        <w:rPr>
          <w:rStyle w:val="C20"/>
          <w:rtl w:val="0"/>
        </w:rPr>
      </w:pPr>
      <w:r>
        <w:rPr>
          <w:rStyle w:val="C20"/>
          <w:rtl w:val="0"/>
        </w:rPr>
        <w:t>60min</w:t>
      </w:r>
    </w:p>
    <w:p>
      <w:pPr>
        <w:pStyle w:val="P27"/>
        <w:framePr w:w="130" w:h="230" w:hRule="exact" w:wrap="none" w:vAnchor="page" w:hAnchor="margin" w:x="7800" w:y="6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72" w:y="68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256" w:y="6847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7083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708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7083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7083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7083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708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7083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7083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89" w:h="230" w:hRule="exact" w:wrap="none" w:vAnchor="page" w:hAnchor="margin" w:x="5318" w:y="7083"/>
        <w:rPr>
          <w:rStyle w:val="C23"/>
          <w:rtl w:val="0"/>
        </w:rPr>
      </w:pPr>
      <w:r>
        <w:rPr>
          <w:rStyle w:val="C23"/>
          <w:rtl w:val="0"/>
        </w:rPr>
        <w:t>kvalifikace:</w:t>
      </w:r>
    </w:p>
    <w:p>
      <w:pPr>
        <w:pStyle w:val="P27"/>
        <w:framePr w:w="658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31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31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3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7318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7318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7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548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5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548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5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5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54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54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5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5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54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548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5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779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779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801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801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80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801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82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82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82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82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82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826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826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826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82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826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4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494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494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49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4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49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49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49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49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49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4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87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7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7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7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521" w:y="874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8"/>
        <w:framePr w:w="375" w:h="245" w:hRule="exact" w:wrap="none" w:vAnchor="page" w:hAnchor="margin" w:x="28" w:y="89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9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9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99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99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89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2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2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2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2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2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24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924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92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924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92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92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92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436" w:y="92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95" w:y="924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4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97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972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72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7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7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7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7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72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97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7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72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7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7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72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7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7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7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7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7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7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9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9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9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9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9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9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42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1042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860" w:h="230" w:hRule="exact" w:wrap="none" w:vAnchor="page" w:hAnchor="margin" w:x="3830" w:y="104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10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1042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10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104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104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1042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104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0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09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09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09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836" w:h="230" w:hRule="exact" w:wrap="none" w:vAnchor="page" w:hAnchor="margin" w:x="3283" w:y="109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351" w:h="230" w:hRule="exact" w:wrap="none" w:vAnchor="page" w:hAnchor="margin" w:x="4161" w:y="1090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4555" w:y="109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1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1153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1153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1153"/>
        <w:rPr>
          <w:rStyle w:val="C20"/>
          <w:rtl w:val="0"/>
        </w:rPr>
      </w:pPr>
      <w:r>
        <w:rPr>
          <w:rStyle w:val="C20"/>
          <w:rtl w:val="0"/>
        </w:rPr>
        <w:t>systémů60</w:t>
      </w:r>
    </w:p>
    <w:p>
      <w:pPr>
        <w:pStyle w:val="P27"/>
        <w:framePr w:w="605" w:h="230" w:hRule="exact" w:wrap="none" w:vAnchor="page" w:hAnchor="margin" w:x="4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4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1403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1403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1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1403"/>
        <w:rPr>
          <w:rStyle w:val="C20"/>
          <w:rtl w:val="0"/>
        </w:rPr>
      </w:pPr>
      <w:r>
        <w:rPr>
          <w:rStyle w:val="C20"/>
          <w:rtl w:val="0"/>
        </w:rPr>
        <w:t>dávek60</w:t>
      </w:r>
    </w:p>
    <w:p>
      <w:pPr>
        <w:pStyle w:val="P27"/>
        <w:framePr w:w="605" w:h="230" w:hRule="exact" w:wrap="none" w:vAnchor="page" w:hAnchor="margin" w:x="4464" w:y="114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6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165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1652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1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1652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1652"/>
        <w:rPr>
          <w:rStyle w:val="C20"/>
          <w:rtl w:val="0"/>
        </w:rPr>
      </w:pPr>
      <w:r>
        <w:rPr>
          <w:rStyle w:val="C20"/>
          <w:rtl w:val="0"/>
        </w:rPr>
        <w:t>aplikací60</w:t>
      </w:r>
    </w:p>
    <w:p>
      <w:pPr>
        <w:pStyle w:val="P27"/>
        <w:framePr w:w="605" w:h="230" w:hRule="exact" w:wrap="none" w:vAnchor="page" w:hAnchor="margin" w:x="5664" w:y="11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1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12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12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1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1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12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12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1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1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35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35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25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6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26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1057" w:h="230" w:hRule="exact" w:wrap="none" w:vAnchor="page" w:hAnchor="margin" w:x="3283" w:y="12603"/>
        <w:rPr>
          <w:rStyle w:val="C20"/>
          <w:rtl w:val="0"/>
        </w:rPr>
      </w:pPr>
      <w:r>
        <w:rPr>
          <w:rStyle w:val="C20"/>
          <w:rtl w:val="0"/>
        </w:rPr>
        <w:t>databáze40</w:t>
      </w:r>
    </w:p>
    <w:p>
      <w:pPr>
        <w:pStyle w:val="P27"/>
        <w:framePr w:w="193" w:h="230" w:hRule="exact" w:wrap="none" w:vAnchor="page" w:hAnchor="margin" w:x="4382" w:y="12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28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2852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2852"/>
        <w:rPr>
          <w:rStyle w:val="C20"/>
          <w:rtl w:val="0"/>
        </w:rPr>
      </w:pPr>
      <w:r>
        <w:rPr>
          <w:rStyle w:val="C20"/>
          <w:rtl w:val="0"/>
        </w:rPr>
        <w:t>systémů20</w:t>
      </w:r>
    </w:p>
    <w:p>
      <w:pPr>
        <w:pStyle w:val="P27"/>
        <w:framePr w:w="193" w:h="230" w:hRule="exact" w:wrap="none" w:vAnchor="page" w:hAnchor="margin" w:x="4732" w:y="1285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968" w:y="128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0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3102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3102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3102"/>
        <w:rPr>
          <w:rStyle w:val="C20"/>
          <w:rtl w:val="0"/>
        </w:rPr>
      </w:pPr>
      <w:r>
        <w:rPr>
          <w:rStyle w:val="C20"/>
          <w:rtl w:val="0"/>
        </w:rPr>
        <w:t>dávek20</w:t>
      </w:r>
    </w:p>
    <w:p>
      <w:pPr>
        <w:pStyle w:val="P27"/>
        <w:framePr w:w="193" w:h="230" w:hRule="exact" w:wrap="none" w:vAnchor="page" w:hAnchor="margin" w:x="4464" w:y="131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35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3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335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335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335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3351"/>
        <w:rPr>
          <w:rStyle w:val="C20"/>
          <w:rtl w:val="0"/>
        </w:rPr>
      </w:pPr>
      <w:r>
        <w:rPr>
          <w:rStyle w:val="C20"/>
          <w:rtl w:val="0"/>
        </w:rPr>
        <w:t>aplikací20</w:t>
      </w:r>
    </w:p>
    <w:p>
      <w:pPr>
        <w:pStyle w:val="P27"/>
        <w:framePr w:w="193" w:h="230" w:hRule="exact" w:wrap="none" w:vAnchor="page" w:hAnchor="margin" w:x="5664" w:y="133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99" w:y="133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5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58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58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5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58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58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58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58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58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58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5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5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817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428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428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83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81" w:h="230" w:hRule="exact" w:wrap="none" w:vAnchor="page" w:hAnchor="margin" w:x="907" w:y="14523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531" w:y="145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59" w:h="230" w:hRule="exact" w:wrap="none" w:vAnchor="page" w:hAnchor="margin" w:x="2620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422" w:y="1452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05" w:h="230" w:hRule="exact" w:wrap="none" w:vAnchor="page" w:hAnchor="margin" w:x="4147" w:y="1452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692" w:h="230" w:hRule="exact" w:wrap="none" w:vAnchor="page" w:hAnchor="margin" w:x="4795" w:y="14523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5529" w:y="145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134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6403" w:y="145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6576" w:y="145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291" w:y="145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464" w:y="145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987" w:y="14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203" w:y="1452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8918" w:y="145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9408" w:y="1452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5223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5223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5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522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522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54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5459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54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54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54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54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15" w:h="230" w:hRule="exact" w:wrap="none" w:vAnchor="page" w:hAnchor="margin" w:x="6436" w:y="154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70" w:h="230" w:hRule="exact" w:wrap="none" w:vAnchor="page" w:hAnchor="margin" w:x="7094" w:y="15459"/>
        <w:rPr>
          <w:rStyle w:val="C20"/>
          <w:rtl w:val="0"/>
        </w:rPr>
      </w:pPr>
      <w:r>
        <w:rPr>
          <w:rStyle w:val="C20"/>
          <w:rtl w:val="0"/>
        </w:rPr>
        <w:t>(případové</w:t>
      </w:r>
    </w:p>
    <w:p>
      <w:pPr>
        <w:pStyle w:val="P27"/>
        <w:framePr w:w="673" w:h="230" w:hRule="exact" w:wrap="none" w:vAnchor="page" w:hAnchor="margin" w:x="8107" w:y="15459"/>
        <w:rPr>
          <w:rStyle w:val="C20"/>
          <w:rtl w:val="0"/>
        </w:rPr>
      </w:pPr>
      <w:r>
        <w:rPr>
          <w:rStyle w:val="C20"/>
          <w:rtl w:val="0"/>
        </w:rPr>
        <w:t>studie).</w:t>
      </w:r>
    </w:p>
    <w:p>
      <w:pPr>
        <w:pStyle w:val="P27"/>
        <w:framePr w:w="1181" w:h="230" w:hRule="exact" w:wrap="none" w:vAnchor="page" w:hAnchor="margin" w:x="8822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46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518" w:y="15689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1185" w:y="156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1564" w:y="1568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1944" w:y="156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2524" w:y="1568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3427" w:y="1568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4483" w:y="1568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13.6.2026 10:47:25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21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3748" w:y="215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5385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544" w:y="215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6312" w:y="2159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7411" w:y="21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23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2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2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72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902" w:y="239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9172" w:y="239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81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2‒3h).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1310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1910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2769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942" w:y="26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749" w:h="230" w:hRule="exact" w:wrap="none" w:vAnchor="page" w:hAnchor="margin" w:x="3600" w:y="2629"/>
        <w:rPr>
          <w:rStyle w:val="C20"/>
          <w:rtl w:val="0"/>
        </w:rPr>
      </w:pPr>
      <w:r>
        <w:rPr>
          <w:rStyle w:val="C20"/>
          <w:rtl w:val="0"/>
        </w:rPr>
        <w:t>aplikací,</w:t>
      </w:r>
    </w:p>
    <w:p>
      <w:pPr>
        <w:pStyle w:val="P27"/>
        <w:framePr w:w="879" w:h="230" w:hRule="exact" w:wrap="none" w:vAnchor="page" w:hAnchor="margin" w:x="4392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31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6441" w:y="2629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753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704" w:y="2629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692" w:h="230" w:hRule="exact" w:wrap="none" w:vAnchor="page" w:hAnchor="margin" w:x="8640" w:y="2629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9374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47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69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241" w:h="230" w:hRule="exact" w:wrap="none" w:vAnchor="page" w:hAnchor="margin" w:x="763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1747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51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centrální</w:t>
      </w:r>
    </w:p>
    <w:p>
      <w:pPr>
        <w:pStyle w:val="P27"/>
        <w:framePr w:w="615" w:h="230" w:hRule="exact" w:wrap="none" w:vAnchor="page" w:hAnchor="margin" w:x="3513" w:y="286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62" w:h="230" w:hRule="exact" w:wrap="none" w:vAnchor="page" w:hAnchor="margin" w:x="4171" w:y="28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76" w:y="28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337" w:h="230" w:hRule="exact" w:wrap="none" w:vAnchor="page" w:hAnchor="margin" w:x="5601" w:y="28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5980" w:y="28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6408" w:y="2860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7219" w:y="28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7977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36" w:y="2860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8894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67" w:y="286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897" w:y="309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5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323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82" w:y="30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4238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396" w:y="309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5054" w:y="3090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6000" w:y="30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547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47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352" w:y="30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8899" w:y="30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004" w:y="309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609" w:y="309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1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83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7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35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35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355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35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35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355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355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35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14" w:h="230" w:hRule="exact" w:wrap="none" w:vAnchor="page" w:hAnchor="margin" w:x="8414" w:y="3556"/>
        <w:rPr>
          <w:rStyle w:val="C20"/>
          <w:rtl w:val="0"/>
        </w:rPr>
      </w:pPr>
      <w:r>
        <w:rPr>
          <w:rStyle w:val="C20"/>
          <w:rtl w:val="0"/>
        </w:rPr>
        <w:t>dobu,</w:t>
      </w:r>
    </w:p>
    <w:p>
      <w:pPr>
        <w:pStyle w:val="P27"/>
        <w:framePr w:w="327" w:h="230" w:hRule="exact" w:wrap="none" w:vAnchor="page" w:hAnchor="margin" w:x="8971" w:y="35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340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609" w:y="3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30" w:y="3786"/>
        <w:rPr>
          <w:rStyle w:val="C20"/>
          <w:rtl w:val="0"/>
        </w:rPr>
      </w:pPr>
      <w:r>
        <w:rPr>
          <w:rStyle w:val="C20"/>
          <w:rtl w:val="0"/>
        </w:rPr>
        <w:t>odvolat.</w:t>
      </w:r>
    </w:p>
    <w:p>
      <w:pPr>
        <w:pStyle w:val="P27"/>
        <w:framePr w:w="76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056" w:y="402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001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284" w:y="402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57" w:h="230" w:hRule="exact" w:wrap="none" w:vAnchor="page" w:hAnchor="margin" w:x="3321" w:y="40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13" w:h="230" w:hRule="exact" w:wrap="none" w:vAnchor="page" w:hAnchor="margin" w:x="4420" w:y="402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37" w:h="230" w:hRule="exact" w:wrap="none" w:vAnchor="page" w:hAnchor="margin" w:x="5476" w:y="402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57" w:h="230" w:hRule="exact" w:wrap="none" w:vAnchor="page" w:hAnchor="margin" w:x="5956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7056" w:y="402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13.6.2026 10:47:25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T-Systems Czech Republic,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KPCS CZ,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VODASOFT,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13.6.2026 10:47:25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