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3E201" Type="http://schemas.openxmlformats.org/officeDocument/2006/relationships/officeDocument" Target="/word/document.xml" /><Relationship Id="coreR3EC3E201" Type="http://schemas.openxmlformats.org/package/2006/relationships/metadata/core-properties" Target="/docProps/core.xml" /><Relationship Id="customR3EC3E2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30.4.2026 16:30:45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portrétní a módní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portrétní a módní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portrétní a módní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portrétní a módní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portrétů a módy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vhodný druh osvětlení pro portrétní a módní fotografii, vysvětlit rozdíly mezi trvalým a bleskovým světlem</w:t>
      </w:r>
    </w:p>
    <w:p>
      <w:pPr>
        <w:pStyle w:val="P28"/>
        <w:framePr w:w="3921" w:h="607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20"/>
        <w:rPr>
          <w:rStyle w:val="C13"/>
          <w:rtl w:val="0"/>
        </w:rPr>
      </w:pPr>
      <w:r>
        <w:rPr>
          <w:rStyle w:val="C13"/>
          <w:rtl w:val="0"/>
        </w:rPr>
        <w:t>b) Popsat základní druhy osvětlovacích zařízení včetně jejich příslušenství</w:t>
      </w:r>
    </w:p>
    <w:p>
      <w:pPr>
        <w:pStyle w:val="P30"/>
        <w:framePr w:w="3921" w:h="376" w:hRule="exact" w:wrap="none" w:vAnchor="page" w:hAnchor="margin" w:x="6800" w:y="118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Popsat využití hlavního a vedlejšího světla a osvětlení pozadí v portrétní a módní fotografii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Objasnit problematiku teploty chromatičnosti světla a význam funkce nastavení (vyvážení) bílé</w:t>
      </w:r>
    </w:p>
    <w:p>
      <w:pPr>
        <w:pStyle w:val="P30"/>
        <w:framePr w:w="3921" w:h="607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e) Předvést základní uspořádání scény a osvětlovacího zařízení, nastavit osvětlení scény, zvolit vhodný druh osvětlení, vysvětlit způsob ovlivnění charakteru a směru světla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f)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30.4.2026 16:30:45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portrétní a módní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portrétního a módního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využití jednotlivých objektivů v portrétní a módní fotografii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Zhotovování portrétních a módních snímků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portrétní a módní fotografii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Zhotovit reprezentační portrét a snímek postavy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Zhotovit skupinový snímek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scénu a model pro fotografii módy a módních doplňků v ateliéru, předvést práci s modelem a zhotovit snímky celku, polocelku a detailu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Předvést prezentaci snímků ve formě neupravených digitálních záznamů včetně přístrojů a jejich doplňkového příslušenství, kterými byly zhotoveny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Práce s fotografickým modelem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komunikaci s modelem a jeho vedení při fotografii módy a</w:t>
        <w:br w:type="textWrapping"/>
        <w:t>módních doplňků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Předvést práci s modelem v pohybu a zhotovit snímek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Předvést práci s modelem v plenéru a zhotovit snímek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d) Vybrat a sestavit prezentační materiály (book) pro model</w:t>
      </w:r>
    </w:p>
    <w:p>
      <w:pPr>
        <w:pStyle w:val="P30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30.4.2026 16:30:45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portrétních a módních snímků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9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7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30.4.2026 16:30:45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30.4.2026 16:30:45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817" w:h="230" w:hRule="exact" w:wrap="none" w:vAnchor="page" w:hAnchor="margin" w:x="6100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43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208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8841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9921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10588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23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239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239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2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27" w:y="11239"/>
        <w:rPr>
          <w:rStyle w:val="C27"/>
          <w:rtl w:val="0"/>
        </w:rPr>
      </w:pPr>
      <w:r>
        <w:rPr>
          <w:rStyle w:val="C27"/>
          <w:rtl w:val="0"/>
        </w:rPr>
        <w:t>portrétní</w:t>
      </w:r>
    </w:p>
    <w:p>
      <w:pPr>
        <w:pStyle w:val="P38"/>
        <w:framePr w:w="130" w:h="230" w:hRule="exact" w:wrap="none" w:vAnchor="page" w:hAnchor="margin" w:x="722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401" w:y="11239"/>
        <w:rPr>
          <w:rStyle w:val="C27"/>
          <w:rtl w:val="0"/>
        </w:rPr>
      </w:pPr>
      <w:r>
        <w:rPr>
          <w:rStyle w:val="C27"/>
          <w:rtl w:val="0"/>
        </w:rPr>
        <w:t>módní</w:t>
      </w:r>
    </w:p>
    <w:p>
      <w:pPr>
        <w:pStyle w:val="P38"/>
        <w:framePr w:w="836" w:h="230" w:hRule="exact" w:wrap="none" w:vAnchor="page" w:hAnchor="margin" w:x="8016" w:y="11239"/>
        <w:rPr>
          <w:rStyle w:val="C27"/>
          <w:rtl w:val="0"/>
        </w:rPr>
      </w:pPr>
      <w:r>
        <w:rPr>
          <w:rStyle w:val="C27"/>
          <w:rtl w:val="0"/>
        </w:rPr>
        <w:t>fotografii:</w:t>
      </w:r>
    </w:p>
    <w:p>
      <w:pPr>
        <w:pStyle w:val="P38"/>
        <w:framePr w:w="78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47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14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14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1475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147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14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147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147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14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1475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1945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970" w:h="230" w:hRule="exact" w:wrap="none" w:vAnchor="page" w:hAnchor="margin" w:x="3278" w:y="11945"/>
        <w:rPr>
          <w:rStyle w:val="C27"/>
          <w:rtl w:val="0"/>
        </w:rPr>
      </w:pPr>
      <w:r>
        <w:rPr>
          <w:rStyle w:val="C27"/>
          <w:rtl w:val="0"/>
        </w:rPr>
        <w:t>portrétních</w:t>
      </w:r>
    </w:p>
    <w:p>
      <w:pPr>
        <w:pStyle w:val="P38"/>
        <w:framePr w:w="130" w:h="230" w:hRule="exact" w:wrap="none" w:vAnchor="page" w:hAnchor="margin" w:x="4291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464" w:y="11945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289" w:y="11945"/>
        <w:rPr>
          <w:rStyle w:val="C27"/>
          <w:rtl w:val="0"/>
        </w:rPr>
      </w:pPr>
      <w:r>
        <w:rPr>
          <w:rStyle w:val="C27"/>
          <w:rtl w:val="0"/>
        </w:rPr>
        <w:t>snímků:</w:t>
      </w:r>
    </w:p>
    <w:p>
      <w:pPr>
        <w:pStyle w:val="P38"/>
        <w:framePr w:w="78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218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41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03" w:h="230" w:hRule="exact" w:wrap="none" w:vAnchor="page" w:hAnchor="margin" w:x="1531" w:y="12415"/>
        <w:rPr>
          <w:rStyle w:val="C27"/>
          <w:rtl w:val="0"/>
        </w:rPr>
      </w:pPr>
      <w:r>
        <w:rPr>
          <w:rStyle w:val="C27"/>
          <w:rtl w:val="0"/>
        </w:rPr>
        <w:t>skupinový</w:t>
      </w:r>
    </w:p>
    <w:p>
      <w:pPr>
        <w:pStyle w:val="P38"/>
        <w:framePr w:w="658" w:h="230" w:hRule="exact" w:wrap="none" w:vAnchor="page" w:hAnchor="margin" w:x="2476" w:y="12415"/>
        <w:rPr>
          <w:rStyle w:val="C27"/>
          <w:rtl w:val="0"/>
        </w:rPr>
      </w:pPr>
      <w:r>
        <w:rPr>
          <w:rStyle w:val="C27"/>
          <w:rtl w:val="0"/>
        </w:rPr>
        <w:t>snímek</w:t>
      </w:r>
    </w:p>
    <w:p>
      <w:pPr>
        <w:pStyle w:val="P38"/>
        <w:framePr w:w="226" w:h="230" w:hRule="exact" w:wrap="none" w:vAnchor="page" w:hAnchor="margin" w:x="3177" w:y="12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446" w:y="1241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619" w:y="12415"/>
        <w:rPr>
          <w:rStyle w:val="C27"/>
          <w:rtl w:val="0"/>
        </w:rPr>
      </w:pPr>
      <w:r>
        <w:rPr>
          <w:rStyle w:val="C27"/>
          <w:rtl w:val="0"/>
        </w:rPr>
        <w:t>modely,</w:t>
      </w:r>
    </w:p>
    <w:p>
      <w:pPr>
        <w:pStyle w:val="P38"/>
        <w:framePr w:w="78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65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8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28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17" w:h="230" w:hRule="exact" w:wrap="none" w:vAnchor="page" w:hAnchor="margin" w:x="2673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288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05" w:h="230" w:hRule="exact" w:wrap="none" w:vAnchor="page" w:hAnchor="margin" w:x="3633" w:y="12886"/>
        <w:rPr>
          <w:rStyle w:val="C27"/>
          <w:rtl w:val="0"/>
        </w:rPr>
      </w:pPr>
      <w:r>
        <w:rPr>
          <w:rStyle w:val="C27"/>
          <w:rtl w:val="0"/>
        </w:rPr>
        <w:t>módy</w:t>
      </w:r>
    </w:p>
    <w:p>
      <w:pPr>
        <w:pStyle w:val="P38"/>
        <w:framePr w:w="130" w:h="230" w:hRule="exact" w:wrap="none" w:vAnchor="page" w:hAnchor="margin" w:x="4180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53" w:y="1288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179" w:y="12886"/>
        <w:rPr>
          <w:rStyle w:val="C27"/>
          <w:rtl w:val="0"/>
        </w:rPr>
      </w:pPr>
      <w:r>
        <w:rPr>
          <w:rStyle w:val="C27"/>
          <w:rtl w:val="0"/>
        </w:rPr>
        <w:t>doplňků</w:t>
      </w:r>
    </w:p>
    <w:p>
      <w:pPr>
        <w:pStyle w:val="P38"/>
        <w:framePr w:w="505" w:h="230" w:hRule="exact" w:wrap="none" w:vAnchor="page" w:hAnchor="margin" w:x="5937" w:y="128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484" w:y="128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7142" w:y="128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7300" w:y="12886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927" w:h="230" w:hRule="exact" w:wrap="none" w:vAnchor="page" w:hAnchor="margin" w:x="8112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81" w:y="1288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9254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9513" w:y="12886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10118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1171" w:y="131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1430" w:y="1311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69" w:h="230" w:hRule="exact" w:wrap="none" w:vAnchor="page" w:hAnchor="margin" w:x="2256" w:y="13116"/>
        <w:rPr>
          <w:rStyle w:val="C27"/>
          <w:rtl w:val="0"/>
        </w:rPr>
      </w:pPr>
      <w:r>
        <w:rPr>
          <w:rStyle w:val="C27"/>
          <w:rtl w:val="0"/>
        </w:rPr>
        <w:t>doplňků.</w:t>
      </w:r>
    </w:p>
    <w:p>
      <w:pPr>
        <w:pStyle w:val="P38"/>
        <w:framePr w:w="73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35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702" w:y="135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860" w:y="13587"/>
        <w:rPr>
          <w:rStyle w:val="C27"/>
          <w:rtl w:val="0"/>
        </w:rPr>
      </w:pPr>
      <w:r>
        <w:rPr>
          <w:rStyle w:val="C27"/>
          <w:rtl w:val="0"/>
        </w:rPr>
        <w:t>fotografickým</w:t>
      </w:r>
    </w:p>
    <w:p>
      <w:pPr>
        <w:pStyle w:val="P38"/>
        <w:framePr w:w="893" w:h="230" w:hRule="exact" w:wrap="none" w:vAnchor="page" w:hAnchor="margin" w:x="4104" w:y="13587"/>
        <w:rPr>
          <w:rStyle w:val="C27"/>
          <w:rtl w:val="0"/>
        </w:rPr>
      </w:pPr>
      <w:r>
        <w:rPr>
          <w:rStyle w:val="C27"/>
          <w:rtl w:val="0"/>
        </w:rPr>
        <w:t>modelem:</w:t>
      </w:r>
    </w:p>
    <w:p>
      <w:pPr>
        <w:pStyle w:val="P38"/>
        <w:framePr w:w="783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822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4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405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27" w:h="230" w:hRule="exact" w:wrap="none" w:vAnchor="page" w:hAnchor="margin" w:x="1488" w:y="1405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57" w:y="1405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630" w:y="1405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889" w:y="1405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73" w:h="230" w:hRule="exact" w:wrap="none" w:vAnchor="page" w:hAnchor="margin" w:x="3590" w:y="1405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30" w:h="230" w:hRule="exact" w:wrap="none" w:vAnchor="page" w:hAnchor="margin" w:x="4305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478" w:y="14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6" w:h="230" w:hRule="exact" w:wrap="none" w:vAnchor="page" w:hAnchor="margin" w:x="5169" w:y="140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5328" w:y="1405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94" w:h="230" w:hRule="exact" w:wrap="none" w:vAnchor="page" w:hAnchor="margin" w:x="5755" w:y="140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57" w:h="230" w:hRule="exact" w:wrap="none" w:vAnchor="page" w:hAnchor="margin" w:x="6192" w:y="14057"/>
        <w:rPr>
          <w:rStyle w:val="C27"/>
          <w:rtl w:val="0"/>
        </w:rPr>
      </w:pPr>
      <w:r>
        <w:rPr>
          <w:rStyle w:val="C27"/>
          <w:rtl w:val="0"/>
        </w:rPr>
        <w:t>prezentační</w:t>
      </w:r>
    </w:p>
    <w:p>
      <w:pPr>
        <w:pStyle w:val="P38"/>
        <w:framePr w:w="505" w:h="230" w:hRule="exact" w:wrap="none" w:vAnchor="page" w:hAnchor="margin" w:x="7291" w:y="14057"/>
        <w:rPr>
          <w:rStyle w:val="C27"/>
          <w:rtl w:val="0"/>
        </w:rPr>
      </w:pPr>
      <w:r>
        <w:rPr>
          <w:rStyle w:val="C27"/>
          <w:rtl w:val="0"/>
        </w:rPr>
        <w:t>book.</w:t>
      </w:r>
    </w:p>
    <w:p>
      <w:pPr>
        <w:pStyle w:val="P38"/>
        <w:framePr w:w="73" w:h="230" w:hRule="exact" w:wrap="none" w:vAnchor="page" w:hAnchor="margin" w:x="28" w:y="14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5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5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5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5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5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52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52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5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5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5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5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5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5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5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5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5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5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2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21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2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2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21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21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2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2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21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21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30.4.2026 16:30:45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9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9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34-038-M Portrétní a módní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30.4.2026 16:30:45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lidské modely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až 4 kusy vycházkových oděvů, 3 až 5 kusů módních doplňků (kabelky, pokrývky hlavy, bižuterie)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9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5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30.4.2026 16:30:45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30.4.2026 16:30:45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28D6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31915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15EB5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958FC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63EC5D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