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3B856" Type="http://schemas.openxmlformats.org/officeDocument/2006/relationships/officeDocument" Target="/word/document.xml" /><Relationship Id="coreRC43B856" Type="http://schemas.openxmlformats.org/package/2006/relationships/metadata/core-properties" Target="/docProps/core.xml" /><Relationship Id="customRC43B8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26.05.2028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2.8.2026 17:41:23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2.8.2026 17:41:23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