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CCE02" Type="http://schemas.openxmlformats.org/officeDocument/2006/relationships/officeDocument" Target="/word/document.xml" /><Relationship Id="coreR2F6CCE02" Type="http://schemas.openxmlformats.org/package/2006/relationships/metadata/core-properties" Target="/docProps/core.xml" /><Relationship Id="customR2F6CCE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Bouška Martin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Bělehradská 597, 12000 Praha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BOZP Fiala,s.r.o.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Ostravice 296, 73914 Ostravice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Březovják Milan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Jiráskova 692, 68771 Bojkovice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Bukáček Jan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Svatbínská 1066, 28163 Kostelec nad Černými Lesy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Dudková Jana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Hluboké 37, 59265 Rovečné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DŮM ROMSKÉ KULTURY o.p.s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Zlatnická 184/2, 43401 Most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Ing. Fojt Václav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Dělnická 329, 54101 Trutnov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Ing. Honsa Jan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Leskovec 20, 74720 Březová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Kaplanová Hana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Libanice 12, 53862 Libanice</w:t>
      </w:r>
    </w:p>
    <w:p>
      <w:pPr>
        <w:pStyle w:val="P17"/>
        <w:framePr w:w="7847" w:h="376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Křenovský Milan</w:t>
      </w:r>
    </w:p>
    <w:p>
      <w:pPr>
        <w:pStyle w:val="P19"/>
        <w:framePr w:w="2784" w:h="376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Janov 132, 43601 Litvínov</w:t>
      </w:r>
    </w:p>
    <w:p>
      <w:pPr>
        <w:pStyle w:val="P13"/>
        <w:framePr w:w="7847" w:h="607" w:hRule="exact" w:wrap="none" w:vAnchor="page" w:hAnchor="margin" w:x="45" w:y="97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1"/>
        <w:rPr>
          <w:rStyle w:val="C13"/>
          <w:rtl w:val="0"/>
        </w:rPr>
      </w:pPr>
      <w:r>
        <w:rPr>
          <w:rStyle w:val="C13"/>
          <w:rtl w:val="0"/>
        </w:rPr>
        <w:t>Kubját Miroslav</w:t>
      </w:r>
    </w:p>
    <w:p>
      <w:pPr>
        <w:pStyle w:val="P15"/>
        <w:framePr w:w="2784" w:h="607" w:hRule="exact" w:wrap="none" w:vAnchor="page" w:hAnchor="margin" w:x="7937" w:y="97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1"/>
        <w:rPr>
          <w:rStyle w:val="C14"/>
          <w:rtl w:val="0"/>
        </w:rPr>
      </w:pPr>
      <w:r>
        <w:rPr>
          <w:rStyle w:val="C14"/>
          <w:rtl w:val="0"/>
        </w:rPr>
        <w:t>Bohuslavice u Zlína 188, 76351 Bohuslavice u Zlína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Lesy České republiky, s.p.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Přemyslova 1106/19, 50008 Hradec Králové</w:t>
      </w:r>
    </w:p>
    <w:p>
      <w:pPr>
        <w:pStyle w:val="P13"/>
        <w:framePr w:w="7847" w:h="607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Petra Felgrová, kurzy-pily s.r.o.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U krbu 1434/13, 10000 Praha 10</w:t>
      </w:r>
    </w:p>
    <w:p>
      <w:pPr>
        <w:pStyle w:val="P13"/>
        <w:framePr w:w="7847" w:h="376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Pufler Jan</w:t>
      </w:r>
    </w:p>
    <w:p>
      <w:pPr>
        <w:pStyle w:val="P15"/>
        <w:framePr w:w="2784" w:h="376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Míru 98/4, 41731 Novosedlice</w:t>
      </w:r>
    </w:p>
    <w:p>
      <w:pPr>
        <w:pStyle w:val="P17"/>
        <w:framePr w:w="7847" w:h="607" w:hRule="exact" w:wrap="none" w:vAnchor="page" w:hAnchor="margin" w:x="45" w:y="1260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663"/>
        <w:rPr>
          <w:rStyle w:val="C15"/>
          <w:rtl w:val="0"/>
        </w:rPr>
      </w:pPr>
      <w:r>
        <w:rPr>
          <w:rStyle w:val="C15"/>
          <w:rtl w:val="0"/>
        </w:rPr>
        <w:t>Sacký Miroslav</w:t>
      </w:r>
    </w:p>
    <w:p>
      <w:pPr>
        <w:pStyle w:val="P19"/>
        <w:framePr w:w="2784" w:h="607" w:hRule="exact" w:wrap="none" w:vAnchor="page" w:hAnchor="margin" w:x="7937" w:y="1260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663"/>
        <w:rPr>
          <w:rStyle w:val="C16"/>
          <w:rtl w:val="0"/>
        </w:rPr>
      </w:pPr>
      <w:r>
        <w:rPr>
          <w:rStyle w:val="C16"/>
          <w:rtl w:val="0"/>
        </w:rPr>
        <w:t>Komenského 164, 51251 Lomnice nad Popelkou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Slepánek František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Janáčkova 404, 73911 Frýdlant nad Ostravicí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Ing. Sommer David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 xml:space="preserve">Pitínská  929, 68771 Bojkovice</w:t>
      </w:r>
    </w:p>
    <w:p>
      <w:pPr>
        <w:pStyle w:val="P13"/>
        <w:framePr w:w="7847" w:h="376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lesnická škola, Hranice, Jurikova 588</w:t>
      </w:r>
    </w:p>
    <w:p>
      <w:pPr>
        <w:pStyle w:val="P15"/>
        <w:framePr w:w="2784" w:h="376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Jurikova 588, 75301 Hranice</w:t>
      </w:r>
    </w:p>
    <w:p>
      <w:pPr>
        <w:pStyle w:val="P17"/>
        <w:framePr w:w="7847" w:h="607" w:hRule="exact" w:wrap="none" w:vAnchor="page" w:hAnchor="margin" w:x="45" w:y="146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8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6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8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5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4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15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4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odborná škola Nové Město na Moravě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Bělisko 295, 59231 Nové Město na Moravě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831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Ing. Svoboda Jiří</w:t>
      </w:r>
    </w:p>
    <w:p>
      <w:pPr>
        <w:pStyle w:val="P15"/>
        <w:framePr w:w="2784" w:h="831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Srubecká  1441/12, 37316 Dobrá Voda u Českých Budějovic</w:t>
      </w:r>
    </w:p>
    <w:p>
      <w:pPr>
        <w:pStyle w:val="P17"/>
        <w:framePr w:w="7847" w:h="607" w:hRule="exact" w:wrap="none" w:vAnchor="page" w:hAnchor="margin" w:x="45" w:y="59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033"/>
        <w:rPr>
          <w:rStyle w:val="C15"/>
          <w:rtl w:val="0"/>
        </w:rPr>
      </w:pPr>
      <w:r>
        <w:rPr>
          <w:rStyle w:val="C15"/>
          <w:rtl w:val="0"/>
        </w:rPr>
        <w:t>Ing. Tipmann Lubomír</w:t>
      </w:r>
    </w:p>
    <w:p>
      <w:pPr>
        <w:pStyle w:val="P19"/>
        <w:framePr w:w="2784" w:h="607" w:hRule="exact" w:wrap="none" w:vAnchor="page" w:hAnchor="margin" w:x="7937" w:y="59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033"/>
        <w:rPr>
          <w:rStyle w:val="C16"/>
          <w:rtl w:val="0"/>
        </w:rPr>
      </w:pPr>
      <w:r>
        <w:rPr>
          <w:rStyle w:val="C16"/>
          <w:rtl w:val="0"/>
        </w:rPr>
        <w:t>Na Hampuši 93, 41723 Košťany</w:t>
      </w:r>
    </w:p>
    <w:p>
      <w:pPr>
        <w:pStyle w:val="P13"/>
        <w:framePr w:w="7847" w:h="607" w:hRule="exact" w:wrap="none" w:vAnchor="page" w:hAnchor="margin" w:x="45" w:y="65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650"/>
        <w:rPr>
          <w:rStyle w:val="C13"/>
          <w:rtl w:val="0"/>
        </w:rPr>
      </w:pPr>
      <w:r>
        <w:rPr>
          <w:rStyle w:val="C13"/>
          <w:rtl w:val="0"/>
        </w:rPr>
        <w:t>VOLONTÉ CZECH, o.p.s.</w:t>
      </w:r>
    </w:p>
    <w:p>
      <w:pPr>
        <w:pStyle w:val="P15"/>
        <w:framePr w:w="2784" w:h="607" w:hRule="exact" w:wrap="none" w:vAnchor="page" w:hAnchor="margin" w:x="7937" w:y="65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650"/>
        <w:rPr>
          <w:rStyle w:val="C14"/>
          <w:rtl w:val="0"/>
        </w:rPr>
      </w:pPr>
      <w:r>
        <w:rPr>
          <w:rStyle w:val="C14"/>
          <w:rtl w:val="0"/>
        </w:rPr>
        <w:t>Thánova 20/181, 18600 Praha - Karlín</w:t>
      </w:r>
    </w:p>
    <w:p>
      <w:pPr>
        <w:pStyle w:val="P17"/>
        <w:framePr w:w="7847" w:h="376" w:hRule="exact" w:wrap="none" w:vAnchor="page" w:hAnchor="margin" w:x="45" w:y="721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266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721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266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13"/>
        <w:framePr w:w="7847" w:h="607" w:hRule="exact" w:wrap="none" w:vAnchor="page" w:hAnchor="margin" w:x="45" w:y="759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2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59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2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