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E67B71" Type="http://schemas.openxmlformats.org/officeDocument/2006/relationships/officeDocument" Target="/word/document.xml" /><Relationship Id="coreR6FE67B71" Type="http://schemas.openxmlformats.org/package/2006/relationships/metadata/core-properties" Target="/docProps/core.xml" /><Relationship Id="customR6FE67B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křovinořezu (kód: 41-080-E)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křovinořezem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křovinořezu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křovinořezu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výkazů o práci s křovinořezem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Obsluha křovinořezu, 13.6.2026 10:57:17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křovinořezem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význam a vybrat osobní ochranné pracovní pomůcky (OOPP) pro práci s křovinořezem a popsat podmínky způsobilosti osoby pro obsluhu křovinořezu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Ukázat bezpečnostní prvky křovinořezu a popsat jejich funkci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Popsat zásady BOZP při přepravě křovinořezu a předvést jeho nesení, nastavení závěsných popruhů a bezpečný postoj při práci</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Popsat zásady BOZP při práci s křovinořezem, stanovit na konkrétním pracovišti bezpečností rizika a způsob jejich eliminace</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Popsat zásady první pomoci při úrazech způsobených při práci s křovinořezem</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Provést provozní kontrolu bezpečnosti křovinořezu a předvést jeho startování</w:t>
      </w:r>
    </w:p>
    <w:p>
      <w:pPr>
        <w:pStyle w:val="P28"/>
        <w:framePr w:w="3921" w:h="607" w:hRule="exact" w:wrap="none" w:vAnchor="page" w:hAnchor="margin" w:x="6800" w:y="7369"/>
        <w:rPr>
          <w:rStyle w:val="C3"/>
          <w:rtl w:val="0"/>
        </w:rPr>
      </w:pPr>
    </w:p>
    <w:p>
      <w:pPr>
        <w:pStyle w:val="P29"/>
        <w:framePr w:w="3839" w:h="480" w:hRule="exact" w:wrap="none" w:vAnchor="page" w:hAnchor="margin" w:x="6856" w:y="7425"/>
        <w:rPr>
          <w:rStyle w:val="C21"/>
          <w:rtl w:val="0"/>
        </w:rPr>
      </w:pPr>
      <w:r>
        <w:rPr>
          <w:rStyle w:val="C21"/>
          <w:rtl w:val="0"/>
        </w:rPr>
        <w:t>Praktické předvedení</w:t>
      </w:r>
    </w:p>
    <w:p>
      <w:pPr>
        <w:pStyle w:val="P32"/>
        <w:framePr w:w="10710" w:h="248" w:hRule="exact" w:wrap="none" w:vAnchor="page" w:hAnchor="margin" w:x="28" w:y="8090"/>
        <w:rPr>
          <w:rStyle w:val="C23"/>
          <w:rtl w:val="0"/>
        </w:rPr>
      </w:pPr>
      <w:r>
        <w:rPr>
          <w:rStyle w:val="C23"/>
          <w:rtl w:val="0"/>
        </w:rPr>
        <w:t>Je třeba splnit všechna kritéria.</w:t>
      </w:r>
    </w:p>
    <w:p>
      <w:pPr>
        <w:pStyle w:val="P23"/>
        <w:framePr w:w="10710" w:h="340" w:hRule="exact" w:wrap="none" w:vAnchor="page" w:hAnchor="margin" w:x="28" w:y="8525"/>
        <w:rPr>
          <w:rStyle w:val="C18"/>
          <w:rtl w:val="0"/>
        </w:rPr>
      </w:pPr>
      <w:r>
        <w:rPr>
          <w:rStyle w:val="C18"/>
          <w:rtl w:val="0"/>
        </w:rPr>
        <w:t>Údržba křovinořezu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a) Popsat konstrukci křovinořezu a vyjmenovat přehled nejčastějších poruch a jejich odstraňování</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b) Vyjmenovat pracovní části křovinořezu a popsat jejich použití</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Ústní ověření</w:t>
      </w:r>
    </w:p>
    <w:p>
      <w:pPr>
        <w:pStyle w:val="P12"/>
        <w:framePr w:w="6710" w:h="1280" w:hRule="exact" w:wrap="none" w:vAnchor="page" w:hAnchor="margin" w:x="45" w:y="10324"/>
        <w:rPr>
          <w:rStyle w:val="C3"/>
          <w:rtl w:val="0"/>
        </w:rPr>
      </w:pPr>
    </w:p>
    <w:p>
      <w:pPr>
        <w:pStyle w:val="P13"/>
        <w:framePr w:w="6658" w:h="1153" w:hRule="exact" w:wrap="none" w:vAnchor="page" w:hAnchor="margin" w:x="71" w:y="10380"/>
        <w:rPr>
          <w:rStyle w:val="C11"/>
          <w:rtl w:val="0"/>
        </w:rPr>
      </w:pPr>
      <w:r>
        <w:rPr>
          <w:rStyle w:val="C11"/>
          <w:rtl w:val="0"/>
        </w:rPr>
        <w:t>c) Předvést denní údržbu dle návodu výrobce (vnější očištění křovinořezu, vyčištění sacích otvorů vzduchového filtru a nástroje a ochranného krytu, výměna žací struny na používané strunové hlavě, kontrola stavu přítlačné matice, kotouče, zakracovacího nože, strunových hlavic, ostření listových nožů a pilových kotoučů)</w:t>
      </w:r>
    </w:p>
    <w:p>
      <w:pPr>
        <w:pStyle w:val="P28"/>
        <w:framePr w:w="3921" w:h="1280" w:hRule="exact" w:wrap="none" w:vAnchor="page" w:hAnchor="margin" w:x="6800" w:y="10324"/>
        <w:rPr>
          <w:rStyle w:val="C3"/>
          <w:rtl w:val="0"/>
        </w:rPr>
      </w:pPr>
    </w:p>
    <w:p>
      <w:pPr>
        <w:pStyle w:val="P29"/>
        <w:framePr w:w="3839" w:h="1153" w:hRule="exact" w:wrap="none" w:vAnchor="page" w:hAnchor="margin" w:x="6856" w:y="10380"/>
        <w:rPr>
          <w:rStyle w:val="C21"/>
          <w:rtl w:val="0"/>
        </w:rPr>
      </w:pPr>
      <w:r>
        <w:rPr>
          <w:rStyle w:val="C21"/>
          <w:rtl w:val="0"/>
        </w:rPr>
        <w:t>Praktické předvedení</w:t>
      </w:r>
    </w:p>
    <w:p>
      <w:pPr>
        <w:pStyle w:val="P16"/>
        <w:framePr w:w="6710" w:h="831" w:hRule="exact" w:wrap="none" w:vAnchor="page" w:hAnchor="margin" w:x="45" w:y="11603"/>
        <w:rPr>
          <w:rStyle w:val="C3"/>
          <w:rtl w:val="0"/>
        </w:rPr>
      </w:pPr>
    </w:p>
    <w:p>
      <w:pPr>
        <w:pStyle w:val="P17"/>
        <w:framePr w:w="6658" w:h="704" w:hRule="exact" w:wrap="none" w:vAnchor="page" w:hAnchor="margin" w:x="71" w:y="11659"/>
        <w:rPr>
          <w:rStyle w:val="C13"/>
          <w:rtl w:val="0"/>
        </w:rPr>
      </w:pPr>
      <w:r>
        <w:rPr>
          <w:rStyle w:val="C13"/>
          <w:rtl w:val="0"/>
        </w:rPr>
        <w:t>d) Předvést týdenní údržbu dle návodu výrobce (očištění, kontrola a seřízení zapalovací svíčky, očištění žeber válce a ventilátoru, vyčištění vzduchového filtru, kontrola šroubových spojů, doplnění vazelíny v kuželovém soukolí)</w:t>
      </w:r>
    </w:p>
    <w:p>
      <w:pPr>
        <w:pStyle w:val="P30"/>
        <w:framePr w:w="3921" w:h="831" w:hRule="exact" w:wrap="none" w:vAnchor="page" w:hAnchor="margin" w:x="6800" w:y="11603"/>
        <w:rPr>
          <w:rStyle w:val="C3"/>
          <w:rtl w:val="0"/>
        </w:rPr>
      </w:pPr>
    </w:p>
    <w:p>
      <w:pPr>
        <w:pStyle w:val="P31"/>
        <w:framePr w:w="3839" w:h="704" w:hRule="exact" w:wrap="none" w:vAnchor="page" w:hAnchor="margin" w:x="6856" w:y="11659"/>
        <w:rPr>
          <w:rStyle w:val="C22"/>
          <w:rtl w:val="0"/>
        </w:rPr>
      </w:pPr>
      <w:r>
        <w:rPr>
          <w:rStyle w:val="C22"/>
          <w:rtl w:val="0"/>
        </w:rPr>
        <w:t>Praktické předvedení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e) Předvést měsíční údržbu dle návodu výrobce (zkontrolovat startovací zařízení, vypláchnutí benzínové nádrže)</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w:t>
      </w:r>
    </w:p>
    <w:p>
      <w:pPr>
        <w:pStyle w:val="P16"/>
        <w:framePr w:w="6710" w:h="607" w:hRule="exact" w:wrap="none" w:vAnchor="page" w:hAnchor="margin" w:x="45" w:y="13041"/>
        <w:rPr>
          <w:rStyle w:val="C3"/>
          <w:rtl w:val="0"/>
        </w:rPr>
      </w:pPr>
    </w:p>
    <w:p>
      <w:pPr>
        <w:pStyle w:val="P17"/>
        <w:framePr w:w="6658" w:h="480" w:hRule="exact" w:wrap="none" w:vAnchor="page" w:hAnchor="margin" w:x="71" w:y="13097"/>
        <w:rPr>
          <w:rStyle w:val="C13"/>
          <w:rtl w:val="0"/>
        </w:rPr>
      </w:pPr>
      <w:r>
        <w:rPr>
          <w:rStyle w:val="C13"/>
          <w:rtl w:val="0"/>
        </w:rPr>
        <w:t>f) Vyplnit záznam o provozu a provedených opravách a kontrolách křovinořezu</w:t>
      </w:r>
    </w:p>
    <w:p>
      <w:pPr>
        <w:pStyle w:val="P30"/>
        <w:framePr w:w="3921" w:h="607" w:hRule="exact" w:wrap="none" w:vAnchor="page" w:hAnchor="margin" w:x="6800" w:y="13041"/>
        <w:rPr>
          <w:rStyle w:val="C3"/>
          <w:rtl w:val="0"/>
        </w:rPr>
      </w:pPr>
    </w:p>
    <w:p>
      <w:pPr>
        <w:pStyle w:val="P31"/>
        <w:framePr w:w="3839" w:h="480" w:hRule="exact" w:wrap="none" w:vAnchor="page" w:hAnchor="margin" w:x="6856" w:y="13097"/>
        <w:rPr>
          <w:rStyle w:val="C22"/>
          <w:rtl w:val="0"/>
        </w:rPr>
      </w:pPr>
      <w:r>
        <w:rPr>
          <w:rStyle w:val="C22"/>
          <w:rtl w:val="0"/>
        </w:rPr>
        <w:t>Praktické předvedení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křovinořezu, 13.6.2026 10:57:17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křovinořezu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vyžínání pruhů, plošek a celoplošné vyžínání s důrazem na nepoškození cílových dřevin nebo jiných určených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odstranění nežádoucích nárostů a výřez nežádoucích dřevin s určením vhodného pracovního postupu a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Vyhotovování výkazů o práci s křovinořezem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Vyplnit pracovní výkazy</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32"/>
        <w:framePr w:w="10710" w:h="248" w:hRule="exact" w:wrap="none" w:vAnchor="page" w:hAnchor="margin" w:x="28" w:y="6038"/>
        <w:rPr>
          <w:rStyle w:val="C23"/>
          <w:rtl w:val="0"/>
        </w:rPr>
      </w:pPr>
      <w:r>
        <w:rPr>
          <w:rStyle w:val="C23"/>
          <w:rtl w:val="0"/>
        </w:rPr>
        <w:t>Uvedené kritérium je třeba splnit.</w:t>
      </w:r>
    </w:p>
    <w:p>
      <w:pPr>
        <w:pStyle w:val="P21"/>
        <w:framePr w:w="7654" w:h="331" w:hRule="exact" w:wrap="none" w:vAnchor="page" w:hAnchor="margin" w:x="28" w:y="15940"/>
        <w:rPr>
          <w:rStyle w:val="C16"/>
          <w:rtl w:val="0"/>
        </w:rPr>
      </w:pPr>
      <w:r>
        <w:rPr>
          <w:rStyle w:val="C16"/>
          <w:rtl w:val="0"/>
        </w:rPr>
        <w:t>Obsluha křovinořezu, 13.6.2026 10:57:17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Současně musí být uchazeč seznámen s požadavky souvisejícími s ochranou životního prostředí. Zdravotní způsobilost je vyžadována (odkaz na povolání v NSP - http://katalog.nsp.cz/karta_p.aspx?id_jp=8&amp;kod_sm1=43).</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Praktickou část je nutné absolvovat v porostu, případně i pracovišti s přiměřeným technickým zázemím (dílna, přístřešek apod.), kde je možné ověřit uvedené znalosti a dovednosti práce s křovinořezem.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pStyle w:val="P33"/>
        <w:framePr w:w="10766" w:h="1837" w:hRule="exact" w:wrap="none" w:vAnchor="page" w:hAnchor="margin" w:x="0" w:y="6181"/>
        <w:rPr>
          <w:rStyle w:val="C3"/>
          <w:rtl w:val="0"/>
        </w:rPr>
      </w:pPr>
    </w:p>
    <w:p>
      <w:pPr>
        <w:pStyle w:val="P35"/>
        <w:framePr w:w="10710" w:h="340" w:hRule="exact" w:wrap="none" w:vAnchor="page" w:hAnchor="margin" w:x="28" w:y="6181"/>
        <w:rPr>
          <w:rStyle w:val="C25"/>
          <w:rtl w:val="0"/>
        </w:rPr>
      </w:pPr>
      <w:r>
        <w:rPr>
          <w:rStyle w:val="C25"/>
          <w:rtl w:val="0"/>
        </w:rPr>
        <w:t>Výsledné hodnocení</w:t>
      </w:r>
    </w:p>
    <w:p>
      <w:pPr>
        <w:keepNext w:val="0"/>
        <w:keepLines w:val="0"/>
        <w:framePr w:w="10766" w:h="1497" w:hRule="exact" w:wrap="none" w:vAnchor="page" w:hAnchor="margin" w:x="0" w:y="6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45"/>
        <w:rPr>
          <w:rStyle w:val="C3"/>
          <w:rtl w:val="0"/>
        </w:rPr>
      </w:pPr>
    </w:p>
    <w:p>
      <w:pPr>
        <w:pStyle w:val="P35"/>
        <w:framePr w:w="10710" w:h="340" w:hRule="exact" w:wrap="none" w:vAnchor="page" w:hAnchor="margin" w:x="28" w:y="8245"/>
        <w:rPr>
          <w:rStyle w:val="C25"/>
          <w:rtl w:val="0"/>
        </w:rPr>
      </w:pPr>
      <w:r>
        <w:rPr>
          <w:rStyle w:val="C25"/>
          <w:rtl w:val="0"/>
        </w:rPr>
        <w:t>Počet zkoušejících</w:t>
      </w:r>
    </w:p>
    <w:p>
      <w:pPr>
        <w:keepNext w:val="0"/>
        <w:keepLines w:val="0"/>
        <w:framePr w:w="10766" w:h="1036" w:hRule="exact" w:wrap="none" w:vAnchor="page" w:hAnchor="margin" w:x="0" w:y="85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křovinořezu, 13.6.2026 10:57:17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zemědělství nebo zahradnictví a alespoň 5 let odborné praxe jako osoba odpovědná za činnosti v oblasti související s prací s křovinořezem,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zemědělství nebo zahradnictví a alespoň 5 let odborné praxe jako osoba odpovědná za činnosti v oblasti související s prací s křovinořezem,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zemědělství nebo zahradnictví a alespoň 5 let odborné praxe jako osoba odpovědná za činnosti v oblasti související s prací s křovinořezem, z toho minimálně jeden rok v období posledních dvou let před podáním žádosti o autorizaci.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jako osoba odpovědná za činnosti v oblasti související s prací s křovinořezem nebo ve funkci učitele odborných předmětů nebo praktického vyučování nebo odborného výcviku vyučujícího práci s křovinořezem,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41-080-E Obsluha křovinořezu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jako osoba odpovědná za činnosti v oblasti související s prací s křovinořezem,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křovinořezu, 13.6.2026 10:57:17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 dopravní prostředek k přesunům na pracoviště</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•křovinořez, pracovní nástroje křovinořezů (struny, nože, pilové kotouče atd.), nářadí k údržbě křovinořezu a pohonné hmoty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křovinořezu</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mechanizaci, pracovní výkazy, psací potřeby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9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662"/>
        <w:rPr>
          <w:rStyle w:val="C3"/>
          <w:rtl w:val="0"/>
        </w:rPr>
      </w:pPr>
    </w:p>
    <w:p>
      <w:pPr>
        <w:pStyle w:val="P35"/>
        <w:framePr w:w="10710" w:h="340" w:hRule="exact" w:wrap="none" w:vAnchor="page" w:hAnchor="margin" w:x="28" w:y="6662"/>
        <w:rPr>
          <w:rStyle w:val="C25"/>
          <w:rtl w:val="0"/>
        </w:rPr>
      </w:pPr>
      <w:r>
        <w:rPr>
          <w:rStyle w:val="C25"/>
          <w:rtl w:val="0"/>
        </w:rPr>
        <w:t>Doba přípravy na zkoušku</w:t>
      </w:r>
    </w:p>
    <w:p>
      <w:pPr>
        <w:keepNext w:val="0"/>
        <w:keepLines w:val="0"/>
        <w:framePr w:w="10766" w:h="103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15 až 30 minut. Do doby přípravy na zkoušku se nezapočítává doba na seznámení uchazeče s pracovištěm a s požadavky BOZP a PO. Rovněž se nezapočítává doba na seznámení s požadavky na ochranu ŽP. </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4 hodiny (hodinou se rozumí 60 minut). </w:t>
      </w:r>
    </w:p>
    <w:p>
      <w:pPr>
        <w:pStyle w:val="P21"/>
        <w:framePr w:w="7654" w:h="331" w:hRule="exact" w:wrap="none" w:vAnchor="page" w:hAnchor="margin" w:x="28" w:y="15940"/>
        <w:rPr>
          <w:rStyle w:val="C16"/>
          <w:rtl w:val="0"/>
        </w:rPr>
      </w:pPr>
      <w:r>
        <w:rPr>
          <w:rStyle w:val="C16"/>
          <w:rtl w:val="0"/>
        </w:rPr>
        <w:t>Obsluha křovinořezu, 13.6.2026 10:57:17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pro lesní a vodní hospodářství a životní prostředí, ustavená a licencovaná pro tuto činnost HK ČR, SP ČR a AK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příspěvková organizace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křovinořezu, 13.6.2026 10:57:17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3787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39E0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3897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