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F3A712" Type="http://schemas.openxmlformats.org/officeDocument/2006/relationships/officeDocument" Target="/word/document.xml" /><Relationship Id="coreR74F3A712" Type="http://schemas.openxmlformats.org/package/2006/relationships/metadata/core-properties" Target="/docProps/core.xml" /><Relationship Id="customR74F3A7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křovinořezu (kód: 41-080-E)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dělník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osobních ochranných pracovních pomůcek a dodržování bezpečnosti a ochrany zdraví při práci s křovinořezem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Údržba křovinořezu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křovinořezu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Vyhotovování výkazů o práci s křovinořezem</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7"/>
        <w:framePr w:w="8788" w:h="340" w:hRule="exact" w:wrap="none" w:vAnchor="page" w:hAnchor="margin" w:x="28" w:y="7582"/>
        <w:rPr>
          <w:rStyle w:val="C8"/>
          <w:rtl w:val="0"/>
        </w:rPr>
      </w:pPr>
      <w:r>
        <w:rPr>
          <w:rStyle w:val="C8"/>
          <w:rtl w:val="0"/>
        </w:rPr>
        <w:t>Platnost standardu</w:t>
      </w:r>
    </w:p>
    <w:p>
      <w:pPr>
        <w:pStyle w:val="P20"/>
        <w:framePr w:w="2928" w:h="248" w:hRule="exact" w:wrap="none" w:vAnchor="page" w:hAnchor="margin" w:x="28" w:y="7922"/>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Obsluha křovinořezu, 28.4.2026 21:18:15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osobních ochranných pracovních pomůcek a dodržování bezpečnosti a ochrany zdraví při práci s křovinořezem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952" w:hRule="exact" w:wrap="none" w:vAnchor="page" w:hAnchor="margin" w:x="45" w:y="3735"/>
        <w:rPr>
          <w:rStyle w:val="C3"/>
          <w:rtl w:val="0"/>
        </w:rPr>
      </w:pPr>
    </w:p>
    <w:p>
      <w:pPr>
        <w:pStyle w:val="P13"/>
        <w:framePr w:w="6658" w:h="1825" w:hRule="exact" w:wrap="none" w:vAnchor="page" w:hAnchor="margin" w:x="71" w:y="3791"/>
        <w:rPr>
          <w:rStyle w:val="C11"/>
          <w:rtl w:val="0"/>
        </w:rPr>
      </w:pPr>
      <w:r>
        <w:rPr>
          <w:rStyle w:val="C11"/>
          <w:rtl w:val="0"/>
        </w:rPr>
        <w:t>a) Vysvětlit význam použití a vybrat osobní ochranné pracovní pomůcky (OOPP) pro práci s křovinořezem a popsat podmínky způsobilosti osoby pro obsluhu křovinořezu v souladu s Nařízením vlády č. 495/2001 Sb., kterým se stanoví rozsah a bližší podmínky poskytování osobních ochranných pracovních prostředků, mycích, čisticích a dezinfekčních prostředků a podle Nařízení vlády č. 339/2017 Sb. o bližších požadavcích na způsob organizace práce a pracovních postupů při práci v lese a na pracovištích obdobného charakteru, v platném znění</w:t>
      </w:r>
    </w:p>
    <w:p>
      <w:pPr>
        <w:pStyle w:val="P28"/>
        <w:framePr w:w="3921" w:h="1952" w:hRule="exact" w:wrap="none" w:vAnchor="page" w:hAnchor="margin" w:x="6800" w:y="3735"/>
        <w:rPr>
          <w:rStyle w:val="C3"/>
          <w:rtl w:val="0"/>
        </w:rPr>
      </w:pPr>
    </w:p>
    <w:p>
      <w:pPr>
        <w:pStyle w:val="P29"/>
        <w:framePr w:w="3839" w:h="1825"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5687"/>
        <w:rPr>
          <w:rStyle w:val="C3"/>
          <w:rtl w:val="0"/>
        </w:rPr>
      </w:pPr>
    </w:p>
    <w:p>
      <w:pPr>
        <w:pStyle w:val="P17"/>
        <w:framePr w:w="6658" w:h="249" w:hRule="exact" w:wrap="none" w:vAnchor="page" w:hAnchor="margin" w:x="71" w:y="5743"/>
        <w:rPr>
          <w:rStyle w:val="C13"/>
          <w:rtl w:val="0"/>
        </w:rPr>
      </w:pPr>
      <w:r>
        <w:rPr>
          <w:rStyle w:val="C13"/>
          <w:rtl w:val="0"/>
        </w:rPr>
        <w:t>b) Ukázat bezpečnostní prvky křovinořezu a popsat jejich funkci</w:t>
      </w:r>
    </w:p>
    <w:p>
      <w:pPr>
        <w:pStyle w:val="P30"/>
        <w:framePr w:w="3921" w:h="376" w:hRule="exact" w:wrap="none" w:vAnchor="page" w:hAnchor="margin" w:x="6800" w:y="5687"/>
        <w:rPr>
          <w:rStyle w:val="C3"/>
          <w:rtl w:val="0"/>
        </w:rPr>
      </w:pPr>
    </w:p>
    <w:p>
      <w:pPr>
        <w:pStyle w:val="P31"/>
        <w:framePr w:w="3839" w:h="249" w:hRule="exact" w:wrap="none" w:vAnchor="page" w:hAnchor="margin" w:x="6856" w:y="5743"/>
        <w:rPr>
          <w:rStyle w:val="C22"/>
          <w:rtl w:val="0"/>
        </w:rPr>
      </w:pPr>
      <w:r>
        <w:rPr>
          <w:rStyle w:val="C22"/>
          <w:rtl w:val="0"/>
        </w:rPr>
        <w:t>Praktické předvedení a ústní ověření</w:t>
      </w:r>
    </w:p>
    <w:p>
      <w:pPr>
        <w:pStyle w:val="P12"/>
        <w:framePr w:w="6710" w:h="607" w:hRule="exact" w:wrap="none" w:vAnchor="page" w:hAnchor="margin" w:x="45" w:y="6063"/>
        <w:rPr>
          <w:rStyle w:val="C3"/>
          <w:rtl w:val="0"/>
        </w:rPr>
      </w:pPr>
    </w:p>
    <w:p>
      <w:pPr>
        <w:pStyle w:val="P13"/>
        <w:framePr w:w="6658" w:h="480" w:hRule="exact" w:wrap="none" w:vAnchor="page" w:hAnchor="margin" w:x="71" w:y="6119"/>
        <w:rPr>
          <w:rStyle w:val="C11"/>
          <w:rtl w:val="0"/>
        </w:rPr>
      </w:pPr>
      <w:r>
        <w:rPr>
          <w:rStyle w:val="C11"/>
          <w:rtl w:val="0"/>
        </w:rPr>
        <w:t>c) Uvést zásady manipulace s pohonnými hmotami z pohledu BOZP, požární ochrany a ochrany životního prostředí</w:t>
      </w:r>
    </w:p>
    <w:p>
      <w:pPr>
        <w:pStyle w:val="P28"/>
        <w:framePr w:w="3921" w:h="607" w:hRule="exact" w:wrap="none" w:vAnchor="page" w:hAnchor="margin" w:x="6800" w:y="6063"/>
        <w:rPr>
          <w:rStyle w:val="C3"/>
          <w:rtl w:val="0"/>
        </w:rPr>
      </w:pPr>
    </w:p>
    <w:p>
      <w:pPr>
        <w:pStyle w:val="P29"/>
        <w:framePr w:w="3839" w:h="480" w:hRule="exact" w:wrap="none" w:vAnchor="page" w:hAnchor="margin" w:x="6856" w:y="6119"/>
        <w:rPr>
          <w:rStyle w:val="C21"/>
          <w:rtl w:val="0"/>
        </w:rPr>
      </w:pPr>
      <w:r>
        <w:rPr>
          <w:rStyle w:val="C21"/>
          <w:rtl w:val="0"/>
        </w:rPr>
        <w:t>Ústní ověření</w:t>
      </w:r>
    </w:p>
    <w:p>
      <w:pPr>
        <w:pStyle w:val="P16"/>
        <w:framePr w:w="6710" w:h="607" w:hRule="exact" w:wrap="none" w:vAnchor="page" w:hAnchor="margin" w:x="45" w:y="6670"/>
        <w:rPr>
          <w:rStyle w:val="C3"/>
          <w:rtl w:val="0"/>
        </w:rPr>
      </w:pPr>
    </w:p>
    <w:p>
      <w:pPr>
        <w:pStyle w:val="P17"/>
        <w:framePr w:w="6658" w:h="480" w:hRule="exact" w:wrap="none" w:vAnchor="page" w:hAnchor="margin" w:x="71" w:y="6726"/>
        <w:rPr>
          <w:rStyle w:val="C13"/>
          <w:rtl w:val="0"/>
        </w:rPr>
      </w:pPr>
      <w:r>
        <w:rPr>
          <w:rStyle w:val="C13"/>
          <w:rtl w:val="0"/>
        </w:rPr>
        <w:t>d) Popsat zásady BOZP při přepravě křovinořezu a předvést jeho nesení, nastavení závěsných popruhů a bezpečný postoj při práci</w:t>
      </w:r>
    </w:p>
    <w:p>
      <w:pPr>
        <w:pStyle w:val="P30"/>
        <w:framePr w:w="3921" w:h="607" w:hRule="exact" w:wrap="none" w:vAnchor="page" w:hAnchor="margin" w:x="6800" w:y="6670"/>
        <w:rPr>
          <w:rStyle w:val="C3"/>
          <w:rtl w:val="0"/>
        </w:rPr>
      </w:pPr>
    </w:p>
    <w:p>
      <w:pPr>
        <w:pStyle w:val="P31"/>
        <w:framePr w:w="3839" w:h="480" w:hRule="exact" w:wrap="none" w:vAnchor="page" w:hAnchor="margin" w:x="6856" w:y="6726"/>
        <w:rPr>
          <w:rStyle w:val="C22"/>
          <w:rtl w:val="0"/>
        </w:rPr>
      </w:pPr>
      <w:r>
        <w:rPr>
          <w:rStyle w:val="C22"/>
          <w:rtl w:val="0"/>
        </w:rPr>
        <w:t>Praktické předvedení a ústní ověření</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e) Popsat zásady BOZP při práci s křovinořezem, uvést bezpečnostní rizika pro konkrétní pracoviště a způsob jejich eliminace</w:t>
      </w:r>
    </w:p>
    <w:p>
      <w:pPr>
        <w:pStyle w:val="P28"/>
        <w:framePr w:w="3921" w:h="607" w:hRule="exact" w:wrap="none" w:vAnchor="page" w:hAnchor="margin" w:x="6800" w:y="7277"/>
        <w:rPr>
          <w:rStyle w:val="C3"/>
          <w:rtl w:val="0"/>
        </w:rPr>
      </w:pPr>
    </w:p>
    <w:p>
      <w:pPr>
        <w:pStyle w:val="P29"/>
        <w:framePr w:w="3839" w:h="480" w:hRule="exact" w:wrap="none" w:vAnchor="page" w:hAnchor="margin" w:x="6856" w:y="7333"/>
        <w:rPr>
          <w:rStyle w:val="C21"/>
          <w:rtl w:val="0"/>
        </w:rPr>
      </w:pPr>
      <w:r>
        <w:rPr>
          <w:rStyle w:val="C21"/>
          <w:rtl w:val="0"/>
        </w:rPr>
        <w:t>Ústní ověření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f) Popsat zásady první pomoci při úrazech způsobených při práci s křovinořezem</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Ústní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g) Provést provozní kontrolu bezpečnosti křovinořezu a předvést jeho startování</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Praktické předvedení</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340" w:hRule="exact" w:wrap="none" w:vAnchor="page" w:hAnchor="margin" w:x="28" w:y="9646"/>
        <w:rPr>
          <w:rStyle w:val="C18"/>
          <w:rtl w:val="0"/>
        </w:rPr>
      </w:pPr>
      <w:r>
        <w:rPr>
          <w:rStyle w:val="C18"/>
          <w:rtl w:val="0"/>
        </w:rPr>
        <w:t>Údržba křovinořezu</w:t>
      </w:r>
    </w:p>
    <w:p>
      <w:pPr>
        <w:pStyle w:val="P24"/>
        <w:framePr w:w="6713" w:h="376" w:hRule="exact" w:wrap="none" w:vAnchor="page" w:hAnchor="margin" w:x="45" w:y="10086"/>
        <w:rPr>
          <w:rStyle w:val="C3"/>
          <w:rtl w:val="0"/>
        </w:rPr>
      </w:pPr>
    </w:p>
    <w:p>
      <w:pPr>
        <w:pStyle w:val="P25"/>
        <w:framePr w:w="6661" w:h="249" w:hRule="exact" w:wrap="none" w:vAnchor="page" w:hAnchor="margin" w:x="71" w:y="10157"/>
        <w:rPr>
          <w:rStyle w:val="C19"/>
          <w:rtl w:val="0"/>
        </w:rPr>
      </w:pPr>
      <w:r>
        <w:rPr>
          <w:rStyle w:val="C19"/>
          <w:rtl w:val="0"/>
        </w:rPr>
        <w:t>Kritéria hodnocení</w:t>
      </w:r>
    </w:p>
    <w:p>
      <w:pPr>
        <w:pStyle w:val="P26"/>
        <w:framePr w:w="3918" w:h="376" w:hRule="exact" w:wrap="none" w:vAnchor="page" w:hAnchor="margin" w:x="6803" w:y="10086"/>
        <w:rPr>
          <w:rStyle w:val="C3"/>
          <w:rtl w:val="0"/>
        </w:rPr>
      </w:pPr>
    </w:p>
    <w:p>
      <w:pPr>
        <w:pStyle w:val="P27"/>
        <w:framePr w:w="3836" w:h="249" w:hRule="exact" w:wrap="none" w:vAnchor="page" w:hAnchor="margin" w:x="6859" w:y="10157"/>
        <w:rPr>
          <w:rStyle w:val="C20"/>
          <w:rtl w:val="0"/>
        </w:rPr>
      </w:pPr>
      <w:r>
        <w:rPr>
          <w:rStyle w:val="C20"/>
          <w:rtl w:val="0"/>
        </w:rPr>
        <w:t>Způsoby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a) Popsat konstrukci křovinořezu a vyjmenovat přehled nejčastějších poruch a jejich odstraňování</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Ústní ověření</w:t>
      </w:r>
    </w:p>
    <w:p>
      <w:pPr>
        <w:pStyle w:val="P16"/>
        <w:framePr w:w="6710" w:h="376" w:hRule="exact" w:wrap="none" w:vAnchor="page" w:hAnchor="margin" w:x="45" w:y="11069"/>
        <w:rPr>
          <w:rStyle w:val="C3"/>
          <w:rtl w:val="0"/>
        </w:rPr>
      </w:pPr>
    </w:p>
    <w:p>
      <w:pPr>
        <w:pStyle w:val="P17"/>
        <w:framePr w:w="6658" w:h="249" w:hRule="exact" w:wrap="none" w:vAnchor="page" w:hAnchor="margin" w:x="71" w:y="11125"/>
        <w:rPr>
          <w:rStyle w:val="C13"/>
          <w:rtl w:val="0"/>
        </w:rPr>
      </w:pPr>
      <w:r>
        <w:rPr>
          <w:rStyle w:val="C13"/>
          <w:rtl w:val="0"/>
        </w:rPr>
        <w:t>b) Vyjmenovat pracovní části křovinořezu a popsat jejich použití</w:t>
      </w:r>
    </w:p>
    <w:p>
      <w:pPr>
        <w:pStyle w:val="P30"/>
        <w:framePr w:w="3921" w:h="376" w:hRule="exact" w:wrap="none" w:vAnchor="page" w:hAnchor="margin" w:x="6800" w:y="11069"/>
        <w:rPr>
          <w:rStyle w:val="C3"/>
          <w:rtl w:val="0"/>
        </w:rPr>
      </w:pPr>
    </w:p>
    <w:p>
      <w:pPr>
        <w:pStyle w:val="P31"/>
        <w:framePr w:w="3839" w:h="249" w:hRule="exact" w:wrap="none" w:vAnchor="page" w:hAnchor="margin" w:x="6856" w:y="11125"/>
        <w:rPr>
          <w:rStyle w:val="C22"/>
          <w:rtl w:val="0"/>
        </w:rPr>
      </w:pPr>
      <w:r>
        <w:rPr>
          <w:rStyle w:val="C22"/>
          <w:rtl w:val="0"/>
        </w:rPr>
        <w:t>Ústní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c) Předvést denní údržbu křovinořezu podle návodu výrobce</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Praktické předvedení</w:t>
      </w:r>
    </w:p>
    <w:p>
      <w:pPr>
        <w:pStyle w:val="P16"/>
        <w:framePr w:w="6710" w:h="376" w:hRule="exact" w:wrap="none" w:vAnchor="page" w:hAnchor="margin" w:x="45" w:y="11821"/>
        <w:rPr>
          <w:rStyle w:val="C3"/>
          <w:rtl w:val="0"/>
        </w:rPr>
      </w:pPr>
    </w:p>
    <w:p>
      <w:pPr>
        <w:pStyle w:val="P17"/>
        <w:framePr w:w="6658" w:h="249" w:hRule="exact" w:wrap="none" w:vAnchor="page" w:hAnchor="margin" w:x="71" w:y="11877"/>
        <w:rPr>
          <w:rStyle w:val="C13"/>
          <w:rtl w:val="0"/>
        </w:rPr>
      </w:pPr>
      <w:r>
        <w:rPr>
          <w:rStyle w:val="C13"/>
          <w:rtl w:val="0"/>
        </w:rPr>
        <w:t>d) Předvést týdenní údržbu křovinořezu podle návodu výrobce</w:t>
      </w:r>
    </w:p>
    <w:p>
      <w:pPr>
        <w:pStyle w:val="P30"/>
        <w:framePr w:w="3921" w:h="376" w:hRule="exact" w:wrap="none" w:vAnchor="page" w:hAnchor="margin" w:x="6800" w:y="11821"/>
        <w:rPr>
          <w:rStyle w:val="C3"/>
          <w:rtl w:val="0"/>
        </w:rPr>
      </w:pPr>
    </w:p>
    <w:p>
      <w:pPr>
        <w:pStyle w:val="P31"/>
        <w:framePr w:w="3839" w:h="249" w:hRule="exact" w:wrap="none" w:vAnchor="page" w:hAnchor="margin" w:x="6856" w:y="11877"/>
        <w:rPr>
          <w:rStyle w:val="C22"/>
          <w:rtl w:val="0"/>
        </w:rPr>
      </w:pPr>
      <w:r>
        <w:rPr>
          <w:rStyle w:val="C22"/>
          <w:rtl w:val="0"/>
        </w:rPr>
        <w:t>Praktické předvedení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e) Předvést měsíční údržbu křovinořezu podle návodu výrobce</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w:t>
      </w:r>
    </w:p>
    <w:p>
      <w:pPr>
        <w:pStyle w:val="P32"/>
        <w:framePr w:w="10710" w:h="248" w:hRule="exact" w:wrap="none" w:vAnchor="page" w:hAnchor="margin" w:x="28" w:y="12687"/>
        <w:rPr>
          <w:rStyle w:val="C23"/>
          <w:rtl w:val="0"/>
        </w:rPr>
      </w:pPr>
      <w:r>
        <w:rPr>
          <w:rStyle w:val="C23"/>
          <w:rtl w:val="0"/>
        </w:rPr>
        <w:t>Je třeba splnit všechna kritéria.</w:t>
      </w:r>
    </w:p>
    <w:p>
      <w:pPr>
        <w:pStyle w:val="P23"/>
        <w:framePr w:w="10710" w:h="340" w:hRule="exact" w:wrap="none" w:vAnchor="page" w:hAnchor="margin" w:x="28" w:y="13123"/>
        <w:rPr>
          <w:rStyle w:val="C18"/>
          <w:rtl w:val="0"/>
        </w:rPr>
      </w:pPr>
      <w:r>
        <w:rPr>
          <w:rStyle w:val="C18"/>
          <w:rtl w:val="0"/>
        </w:rPr>
        <w:t>Obsluha křovinořezu</w:t>
      </w:r>
    </w:p>
    <w:p>
      <w:pPr>
        <w:pStyle w:val="P24"/>
        <w:framePr w:w="6713" w:h="376" w:hRule="exact" w:wrap="none" w:vAnchor="page" w:hAnchor="margin" w:x="45" w:y="13562"/>
        <w:rPr>
          <w:rStyle w:val="C3"/>
          <w:rtl w:val="0"/>
        </w:rPr>
      </w:pPr>
    </w:p>
    <w:p>
      <w:pPr>
        <w:pStyle w:val="P25"/>
        <w:framePr w:w="6661" w:h="249" w:hRule="exact" w:wrap="none" w:vAnchor="page" w:hAnchor="margin" w:x="71" w:y="13633"/>
        <w:rPr>
          <w:rStyle w:val="C19"/>
          <w:rtl w:val="0"/>
        </w:rPr>
      </w:pPr>
      <w:r>
        <w:rPr>
          <w:rStyle w:val="C19"/>
          <w:rtl w:val="0"/>
        </w:rPr>
        <w:t>Kritéria hodnocení</w:t>
      </w:r>
    </w:p>
    <w:p>
      <w:pPr>
        <w:pStyle w:val="P26"/>
        <w:framePr w:w="3918" w:h="376" w:hRule="exact" w:wrap="none" w:vAnchor="page" w:hAnchor="margin" w:x="6803" w:y="13562"/>
        <w:rPr>
          <w:rStyle w:val="C3"/>
          <w:rtl w:val="0"/>
        </w:rPr>
      </w:pPr>
    </w:p>
    <w:p>
      <w:pPr>
        <w:pStyle w:val="P27"/>
        <w:framePr w:w="3836" w:h="249" w:hRule="exact" w:wrap="none" w:vAnchor="page" w:hAnchor="margin" w:x="6859" w:y="13633"/>
        <w:rPr>
          <w:rStyle w:val="C20"/>
          <w:rtl w:val="0"/>
        </w:rPr>
      </w:pPr>
      <w:r>
        <w:rPr>
          <w:rStyle w:val="C20"/>
          <w:rtl w:val="0"/>
        </w:rPr>
        <w:t>Způsoby ověření</w:t>
      </w:r>
    </w:p>
    <w:p>
      <w:pPr>
        <w:pStyle w:val="P12"/>
        <w:framePr w:w="6710" w:h="607" w:hRule="exact" w:wrap="none" w:vAnchor="page" w:hAnchor="margin" w:x="45" w:y="13938"/>
        <w:rPr>
          <w:rStyle w:val="C3"/>
          <w:rtl w:val="0"/>
        </w:rPr>
      </w:pPr>
    </w:p>
    <w:p>
      <w:pPr>
        <w:pStyle w:val="P13"/>
        <w:framePr w:w="6658" w:h="480" w:hRule="exact" w:wrap="none" w:vAnchor="page" w:hAnchor="margin" w:x="71" w:y="13994"/>
        <w:rPr>
          <w:rStyle w:val="C11"/>
          <w:rtl w:val="0"/>
        </w:rPr>
      </w:pPr>
      <w:r>
        <w:rPr>
          <w:rStyle w:val="C11"/>
          <w:rtl w:val="0"/>
        </w:rPr>
        <w:t>a) Předvést vyžínání pruhů, plošek a celoplošné vyžínání s důrazem na nepoškození cílových dřevin nebo jiných určených prvků</w:t>
      </w:r>
    </w:p>
    <w:p>
      <w:pPr>
        <w:pStyle w:val="P28"/>
        <w:framePr w:w="3921" w:h="607" w:hRule="exact" w:wrap="none" w:vAnchor="page" w:hAnchor="margin" w:x="6800" w:y="13938"/>
        <w:rPr>
          <w:rStyle w:val="C3"/>
          <w:rtl w:val="0"/>
        </w:rPr>
      </w:pPr>
    </w:p>
    <w:p>
      <w:pPr>
        <w:pStyle w:val="P29"/>
        <w:framePr w:w="3839" w:h="480" w:hRule="exact" w:wrap="none" w:vAnchor="page" w:hAnchor="margin" w:x="6856" w:y="13994"/>
        <w:rPr>
          <w:rStyle w:val="C21"/>
          <w:rtl w:val="0"/>
        </w:rPr>
      </w:pPr>
      <w:r>
        <w:rPr>
          <w:rStyle w:val="C21"/>
          <w:rtl w:val="0"/>
        </w:rPr>
        <w:t>Praktické předvedení</w:t>
      </w:r>
    </w:p>
    <w:p>
      <w:pPr>
        <w:pStyle w:val="P16"/>
        <w:framePr w:w="6710" w:h="607" w:hRule="exact" w:wrap="none" w:vAnchor="page" w:hAnchor="margin" w:x="45" w:y="14545"/>
        <w:rPr>
          <w:rStyle w:val="C3"/>
          <w:rtl w:val="0"/>
        </w:rPr>
      </w:pPr>
    </w:p>
    <w:p>
      <w:pPr>
        <w:pStyle w:val="P17"/>
        <w:framePr w:w="6658" w:h="480" w:hRule="exact" w:wrap="none" w:vAnchor="page" w:hAnchor="margin" w:x="71" w:y="14601"/>
        <w:rPr>
          <w:rStyle w:val="C13"/>
          <w:rtl w:val="0"/>
        </w:rPr>
      </w:pPr>
      <w:r>
        <w:rPr>
          <w:rStyle w:val="C13"/>
          <w:rtl w:val="0"/>
        </w:rPr>
        <w:t>b) Předvést odstranění nežádoucích nárostů a výřez nežádoucích dřevin s určením vhodného pracovního postupu a nástroje</w:t>
      </w:r>
    </w:p>
    <w:p>
      <w:pPr>
        <w:pStyle w:val="P30"/>
        <w:framePr w:w="3921" w:h="607" w:hRule="exact" w:wrap="none" w:vAnchor="page" w:hAnchor="margin" w:x="6800" w:y="14545"/>
        <w:rPr>
          <w:rStyle w:val="C3"/>
          <w:rtl w:val="0"/>
        </w:rPr>
      </w:pPr>
    </w:p>
    <w:p>
      <w:pPr>
        <w:pStyle w:val="P31"/>
        <w:framePr w:w="3839" w:h="480" w:hRule="exact" w:wrap="none" w:vAnchor="page" w:hAnchor="margin" w:x="6856" w:y="14601"/>
        <w:rPr>
          <w:rStyle w:val="C22"/>
          <w:rtl w:val="0"/>
        </w:rPr>
      </w:pPr>
      <w:r>
        <w:rPr>
          <w:rStyle w:val="C22"/>
          <w:rtl w:val="0"/>
        </w:rPr>
        <w:t>Praktické předvedení</w:t>
      </w:r>
    </w:p>
    <w:p>
      <w:pPr>
        <w:pStyle w:val="P32"/>
        <w:framePr w:w="10710" w:h="248" w:hRule="exact" w:wrap="none" w:vAnchor="page" w:hAnchor="margin" w:x="28" w:y="1526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křovinořezu, 28.4.2026 21:18:15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Vyhotovování výkazů o práci s křovinořezem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Vyplnit záznam o provozu, provedených opravách a kontrolách křovinořezu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pracovní výkazy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křovinořezu, 28.4.2026 21:18:15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https://www.nsp.cz/jednotka-prace/lesni-delnik#zdravotni-zpusobilost).</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„Obsluha křovinořezu“ u kritérií a) a b) uchazeč poseká porosty na pozemku o ploše minimálně 30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„Údržba křovinořezu“ kritéria c) se rozumí denní údržbou zpravidla:</w:t>
      </w:r>
    </w:p>
    <w:p>
      <w:pPr>
        <w:keepNext w:val="0"/>
        <w:keepLines w:val="1"/>
        <w:framePr w:w="10766" w:h="117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•vnější očištění křovinořezu, </w:t>
      </w:r>
    </w:p>
    <w:p>
      <w:pPr>
        <w:keepNext w:val="0"/>
        <w:keepLines w:val="1"/>
        <w:framePr w:w="10766" w:h="117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•vyčištění sacích otvorů vzduchového filtru, </w:t>
      </w:r>
    </w:p>
    <w:p>
      <w:pPr>
        <w:keepNext w:val="0"/>
        <w:keepLines w:val="1"/>
        <w:framePr w:w="10766" w:h="117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•vyčištění používaného nástroje a ochranného krytu,</w:t>
      </w:r>
    </w:p>
    <w:p>
      <w:pPr>
        <w:keepNext w:val="0"/>
        <w:keepLines w:val="1"/>
        <w:framePr w:w="10766" w:h="117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•výměna žací struny na používané strunové hlavě,</w:t>
      </w:r>
    </w:p>
    <w:p>
      <w:pPr>
        <w:keepNext w:val="0"/>
        <w:keepLines w:val="1"/>
        <w:framePr w:w="10766" w:h="117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stavu přítlačné matice, kotouče, zakracovacího nože a strunové hlavice,</w:t>
      </w:r>
    </w:p>
    <w:p>
      <w:pPr>
        <w:keepNext w:val="0"/>
        <w:keepLines w:val="1"/>
        <w:framePr w:w="10766" w:h="1176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•ostření listových nožů a pilových kotoučů.</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„Údržba křovinořezu“ kritéria d) se rozumí týdenní údržbou zpravidla: </w:t>
      </w:r>
    </w:p>
    <w:p>
      <w:pPr>
        <w:keepNext w:val="0"/>
        <w:keepLines w:val="1"/>
        <w:framePr w:w="10766" w:h="1176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•očištění, kontrola a seřízení zapalovací svíčky,</w:t>
      </w:r>
    </w:p>
    <w:p>
      <w:pPr>
        <w:keepNext w:val="0"/>
        <w:keepLines w:val="1"/>
        <w:framePr w:w="10766" w:h="1176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•očištění žeber válce a ventilátoru,</w:t>
      </w:r>
    </w:p>
    <w:p>
      <w:pPr>
        <w:keepNext w:val="0"/>
        <w:keepLines w:val="1"/>
        <w:framePr w:w="10766" w:h="1176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•vyčištění vzduchového filtru,</w:t>
      </w:r>
    </w:p>
    <w:p>
      <w:pPr>
        <w:keepNext w:val="0"/>
        <w:keepLines w:val="1"/>
        <w:framePr w:w="10766" w:h="1176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šroubových spojů,</w:t>
      </w:r>
    </w:p>
    <w:p>
      <w:pPr>
        <w:keepNext w:val="0"/>
        <w:keepLines w:val="1"/>
        <w:framePr w:w="10766" w:h="1176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•doplnění vazelíny v kuželovém soukolí.</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„Údržba křovinořezu“ kritéria e) se rozumí měsíční údržbou zpravidla: </w:t>
      </w:r>
    </w:p>
    <w:p>
      <w:pPr>
        <w:keepNext w:val="0"/>
        <w:keepLines w:val="1"/>
        <w:framePr w:w="10766" w:h="1176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startovací zařízení,</w:t>
      </w:r>
    </w:p>
    <w:p>
      <w:pPr>
        <w:keepNext w:val="0"/>
        <w:keepLines w:val="1"/>
        <w:framePr w:w="10766" w:h="1176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•vypláchnutí benzinové nádrže.</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„Vyhotovování výkazů o práci s křovinořezem“ kritéria b) se pracovními výkazy rozumí:</w:t>
      </w:r>
    </w:p>
    <w:p>
      <w:pPr>
        <w:keepNext w:val="0"/>
        <w:keepLines w:val="1"/>
        <w:framePr w:w="10766" w:h="1176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výkazy o provedené práci a docházce pracovníka.</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ve dvou částech, a to v praktické a teoretické. Praktickou část je nutné absolvovat v porostu a na pracovišti s přiměřeným technickým zázemím (dílna, přístřešek apod.), kde je možné ověřit uvedené znalosti a dovednosti práce s křovinořezem.</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formou praktického předvedení je třeba přihlížet především k bezpečnému provádění všech úkonů,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117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Zkoušený je povinen být vybaven předepsanými osobními ochrannými pracovními pomůckami (OOPP) podle nařízení vlády č. 495/2001 Sb., ve znění pozdějších předpisů. </w:t>
      </w:r>
    </w:p>
    <w:p>
      <w:pPr>
        <w:pStyle w:val="P21"/>
        <w:framePr w:w="7654" w:h="331" w:hRule="exact" w:wrap="none" w:vAnchor="page" w:hAnchor="margin" w:x="28" w:y="15940"/>
        <w:rPr>
          <w:rStyle w:val="C16"/>
          <w:rtl w:val="0"/>
        </w:rPr>
      </w:pPr>
      <w:r>
        <w:rPr>
          <w:rStyle w:val="C16"/>
          <w:rtl w:val="0"/>
        </w:rPr>
        <w:t>Obsluha křovinořezu, 28.4.2026 21:18:15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6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zaměřených na lesnictví, zemědělství nebo zahradnictví a alespoň 5 let odborné praxe v oblasti související s prací s křovinořezem.</w:t>
      </w:r>
    </w:p>
    <w:p>
      <w:pPr>
        <w:keepNext w:val="0"/>
        <w:keepLines w:val="1"/>
        <w:framePr w:w="10766" w:h="8716"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zaměřených na lesnictví, zemědělství nebo zahradnictví a alespoň 5 let odborné praxe v oblasti související s prací s křovinořezem nebo ve funkci učitele praktického vyučování nebo odborného výcviku vyučujícího práci s křovinořezem.</w:t>
      </w:r>
    </w:p>
    <w:p>
      <w:pPr>
        <w:keepNext w:val="0"/>
        <w:keepLines w:val="1"/>
        <w:framePr w:w="10766" w:h="8716"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zemědělství nebo zahradnictví a alespoň 5 let odborné praxe v oblasti související s prací s křovinořezem nebo ve funkci učitele praktického vyučování nebo odborného výcviku vyučujícího práci s křovinořezem.</w:t>
      </w:r>
    </w:p>
    <w:p>
      <w:pPr>
        <w:keepNext w:val="0"/>
        <w:keepLines w:val="1"/>
        <w:framePr w:w="10766" w:h="8716"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zemědělství nebo zahradnictví a alespoň 5 let odborné praxe v oblasti související s prací s křovinořezem nebo ve funkci učitele odborných předmětů nebo praktického vyučování nebo odborného výcviku vyučujícího práci s křovinořezem.</w:t>
      </w:r>
    </w:p>
    <w:p>
      <w:pPr>
        <w:keepNext w:val="0"/>
        <w:keepLines w:val="1"/>
        <w:framePr w:w="10766" w:h="8716" w:hRule="exact" w:wrap="none" w:vAnchor="page" w:hAnchor="margin" w:x="0" w:y="6369"/>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41-080-E Obsluha křovinořezu</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související s prací s křovinořezem.</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636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Obsluha křovinořezu, 28.4.2026 21:18:16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 technickým zázemím (dílna, přístřešek) umožňující provedení zkoušky při splnění bezpečnostních a hygienických předpisů pro danou činnost</w:t>
      </w:r>
    </w:p>
    <w:p>
      <w:pPr>
        <w:keepNext w:val="0"/>
        <w:keepLines w:val="1"/>
        <w:framePr w:w="10766" w:h="372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•pozemek s porostem o ploše minimálně 30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372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•křovinořez</w:t>
      </w:r>
    </w:p>
    <w:p>
      <w:pPr>
        <w:keepNext w:val="0"/>
        <w:keepLines w:val="1"/>
        <w:framePr w:w="10766" w:h="372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nástroje křovinořezů (struny, nože, pilové kotouče atd.)</w:t>
      </w:r>
    </w:p>
    <w:p>
      <w:pPr>
        <w:keepNext w:val="0"/>
        <w:keepLines w:val="1"/>
        <w:framePr w:w="10766" w:h="372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k údržbě křovinořezu</w:t>
      </w:r>
    </w:p>
    <w:p>
      <w:pPr>
        <w:keepNext w:val="0"/>
        <w:keepLines w:val="1"/>
        <w:framePr w:w="10766" w:h="372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•pohonné hmoty a provozní kapaliny</w:t>
      </w:r>
    </w:p>
    <w:p>
      <w:pPr>
        <w:keepNext w:val="0"/>
        <w:keepLines w:val="1"/>
        <w:framePr w:w="10766" w:h="372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 k obsluze křovinořezu</w:t>
      </w:r>
    </w:p>
    <w:p>
      <w:pPr>
        <w:keepNext w:val="0"/>
        <w:keepLines w:val="1"/>
        <w:framePr w:w="10766" w:h="3729"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vedení záznamů o provozu a práci s křovinořezem, pracovní výkazy</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450"/>
        <w:rPr>
          <w:rStyle w:val="C3"/>
          <w:rtl w:val="0"/>
        </w:rPr>
      </w:pPr>
    </w:p>
    <w:p>
      <w:pPr>
        <w:pStyle w:val="P35"/>
        <w:framePr w:w="10710" w:h="340" w:hRule="exact" w:wrap="none" w:vAnchor="page" w:hAnchor="margin" w:x="28" w:y="6450"/>
        <w:rPr>
          <w:rStyle w:val="C25"/>
          <w:rtl w:val="0"/>
        </w:rPr>
      </w:pPr>
      <w:r>
        <w:rPr>
          <w:rStyle w:val="C25"/>
          <w:rtl w:val="0"/>
        </w:rPr>
        <w:t>Doba přípravy na zkoušku</w:t>
      </w:r>
    </w:p>
    <w:p>
      <w:pPr>
        <w:keepNext w:val="0"/>
        <w:keepLines w:val="0"/>
        <w:framePr w:w="10766" w:h="806" w:hRule="exact" w:wrap="none" w:vAnchor="page" w:hAnchor="margin" w:x="0" w:y="6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823"/>
        <w:rPr>
          <w:rStyle w:val="C3"/>
          <w:rtl w:val="0"/>
        </w:rPr>
      </w:pPr>
    </w:p>
    <w:p>
      <w:pPr>
        <w:pStyle w:val="P35"/>
        <w:framePr w:w="10710" w:h="340" w:hRule="exact" w:wrap="none" w:vAnchor="page" w:hAnchor="margin" w:x="28" w:y="7823"/>
        <w:rPr>
          <w:rStyle w:val="C25"/>
          <w:rtl w:val="0"/>
        </w:rPr>
      </w:pPr>
      <w:r>
        <w:rPr>
          <w:rStyle w:val="C25"/>
          <w:rtl w:val="0"/>
        </w:rPr>
        <w:t>Doba pro vykonání zkoušky</w:t>
      </w:r>
    </w:p>
    <w:p>
      <w:pPr>
        <w:keepNext w:val="0"/>
        <w:keepLines w:val="0"/>
        <w:framePr w:w="10766" w:h="806"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4 hodiny (hodinou se rozumí 60 minut). </w:t>
      </w:r>
    </w:p>
    <w:p>
      <w:pPr>
        <w:pStyle w:val="P21"/>
        <w:framePr w:w="7654" w:h="331" w:hRule="exact" w:wrap="none" w:vAnchor="page" w:hAnchor="margin" w:x="28" w:y="15940"/>
        <w:rPr>
          <w:rStyle w:val="C16"/>
          <w:rtl w:val="0"/>
        </w:rPr>
      </w:pPr>
      <w:r>
        <w:rPr>
          <w:rStyle w:val="C16"/>
          <w:rtl w:val="0"/>
        </w:rPr>
        <w:t>Obsluha křovinořezu, 28.4.2026 21:18:16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Hron, OSVČ</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LESMA, spol.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Jedlí,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hospodářská a lesnická Frýdlant, příspěvková organizace</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ČR, s. p.</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Broumov Holding,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Obsluha křovinořezu, 28.4.2026 21:18:16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4E397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0C23A4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73A47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AA5682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FD3240B"/>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abstractNum w:abstractNumId="5">
    <w:nsid w:val="635D1973"/>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57A00D22"/>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