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EF6EB4" Type="http://schemas.openxmlformats.org/officeDocument/2006/relationships/officeDocument" Target="/word/document.xml" /><Relationship Id="coreR37EF6EB4" Type="http://schemas.openxmlformats.org/package/2006/relationships/metadata/core-properties" Target="/docProps/core.xml" /><Relationship Id="customR37EF6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/ sběračka a trhačka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Sběrač a trhač reprodukčního materiálu lesních dřevin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Sběrač a trhač / sběračka a trhačka reprodukčního materiálu lesních dřevin, 28.10.2026 23:09:42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Sběrač a trhač / sběračka a trhačka reprodukčního materiálu lesních dřevin, 28.10.2026 23:09:42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