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B21D8" Type="http://schemas.openxmlformats.org/officeDocument/2006/relationships/officeDocument" Target="/word/document.xml" /><Relationship Id="coreR25EB21D8" Type="http://schemas.openxmlformats.org/package/2006/relationships/metadata/core-properties" Target="/docProps/core.xml" /><Relationship Id="customR25EB2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30.10.2026 20:59:50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30.10.2026 20:59:50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30.10.2026 20:59:50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