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4158B5" Type="http://schemas.openxmlformats.org/officeDocument/2006/relationships/officeDocument" Target="/word/document.xml" /><Relationship Id="coreR2F4158B5" Type="http://schemas.openxmlformats.org/package/2006/relationships/metadata/core-properties" Target="/docProps/core.xml" /><Relationship Id="customR2F4158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diagnostik kanalizační sítě (kód: 36-095-N)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diagnostik kanalizační sítě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odborné pomoci výrobním provozům v odvádění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technických podkladech kanalizační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podkladů pro zpracování plánu oprav a rekonstrukci kanalizačních sítí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podkladů pro odstraňování balastních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vyhodnocování výsledků inspekčních prohlídek kanalizační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Operativní řešení problémů při vzniku poruch, havárií a dalších mimořádných událostí na vodovodních a kanalizačních sítích</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Vedení provozní a technické dokumentace o řízení a organizaci prací při zajišťování provozu vodovodních a kanalizačních sítí, jejich údržbě a opravách</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5</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Organizace práce, organizace provozu diagnostické skupiny kanalizací a koordinace činností s provozovatelem kanalizační sítě</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5</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28.04.2015 do: 06.06.2021</w:t>
      </w:r>
    </w:p>
    <w:p>
      <w:pPr>
        <w:pStyle w:val="P21"/>
        <w:framePr w:w="7654" w:h="331" w:hRule="exact" w:wrap="none" w:vAnchor="page" w:hAnchor="margin" w:x="28" w:y="15940"/>
        <w:rPr>
          <w:rStyle w:val="C16"/>
          <w:rtl w:val="0"/>
        </w:rPr>
      </w:pPr>
      <w:r>
        <w:rPr>
          <w:rStyle w:val="C16"/>
          <w:rtl w:val="0"/>
        </w:rPr>
        <w:t>Technik diagnostik kanalizační sítě, 29.10.2026 17:39:36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odborné pomoci výrobním provozům v odvádění odpadních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postup opravy dle modelové situace z kamerového záznamu o stavu kanalizace a odstranění balastních vod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prognózu vývoje závady z modelové situace kamerového záznamu prohlídky kanalizace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 xml:space="preserve">c) Určit druh a stanovit potřebu technických prostředků pro poskytnutí odborné  pomoci  plynoucích ze závěrů informací GIS a prohlídky kamerou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Předvést prohlídku kanalizace průmyslovou kamerou</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Předvést práci s jednoduchými geodetickými přístroji (GPS, nivelační přístroj, jednoduché geodetické metody, obsluha přístrojů apod.) a práci s nástrčnou kanalizační kamerou</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Orientace v technických podkladech kanalizační sítě</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a) Číst pasporty kanalizace v listinné podobě</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 a ústní ověření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b) Číst pasporty kanalizace v elektronické podobě</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Praktické předvedení a ústní ověření</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c) Vyhodnotit výstupy z Geografického informačního systému (GIS) o stavu kanalizace</w:t>
      </w:r>
    </w:p>
    <w:p>
      <w:pPr>
        <w:pStyle w:val="P28"/>
        <w:framePr w:w="3921" w:h="607" w:hRule="exact" w:wrap="none" w:vAnchor="page" w:hAnchor="margin" w:x="6800" w:y="8672"/>
        <w:rPr>
          <w:rStyle w:val="C3"/>
          <w:rtl w:val="0"/>
        </w:rPr>
      </w:pPr>
    </w:p>
    <w:p>
      <w:pPr>
        <w:pStyle w:val="P29"/>
        <w:framePr w:w="3839" w:h="480" w:hRule="exact" w:wrap="none" w:vAnchor="page" w:hAnchor="margin" w:x="6856" w:y="8728"/>
        <w:rPr>
          <w:rStyle w:val="C21"/>
          <w:rtl w:val="0"/>
        </w:rPr>
      </w:pPr>
      <w:r>
        <w:rPr>
          <w:rStyle w:val="C21"/>
          <w:rtl w:val="0"/>
        </w:rPr>
        <w:t>Praktické předvedení a ústní ověření</w:t>
      </w:r>
    </w:p>
    <w:p>
      <w:pPr>
        <w:pStyle w:val="P32"/>
        <w:framePr w:w="10710" w:h="248" w:hRule="exact" w:wrap="none" w:vAnchor="page" w:hAnchor="margin" w:x="28" w:y="9392"/>
        <w:rPr>
          <w:rStyle w:val="C23"/>
          <w:rtl w:val="0"/>
        </w:rPr>
      </w:pPr>
      <w:r>
        <w:rPr>
          <w:rStyle w:val="C23"/>
          <w:rtl w:val="0"/>
        </w:rPr>
        <w:t>Je třeba splnit všechna kritéria.</w:t>
      </w:r>
    </w:p>
    <w:p>
      <w:pPr>
        <w:pStyle w:val="P23"/>
        <w:framePr w:w="10710" w:h="340" w:hRule="exact" w:wrap="none" w:vAnchor="page" w:hAnchor="margin" w:x="28" w:y="9828"/>
        <w:rPr>
          <w:rStyle w:val="C18"/>
          <w:rtl w:val="0"/>
        </w:rPr>
      </w:pPr>
      <w:r>
        <w:rPr>
          <w:rStyle w:val="C18"/>
          <w:rtl w:val="0"/>
        </w:rPr>
        <w:t>Příprava podkladů pro zpracování plánu oprav a rekonstrukci kanalizačních sítí</w:t>
      </w:r>
    </w:p>
    <w:p>
      <w:pPr>
        <w:pStyle w:val="P24"/>
        <w:framePr w:w="6713" w:h="376" w:hRule="exact" w:wrap="none" w:vAnchor="page" w:hAnchor="margin" w:x="45" w:y="10267"/>
        <w:rPr>
          <w:rStyle w:val="C3"/>
          <w:rtl w:val="0"/>
        </w:rPr>
      </w:pPr>
    </w:p>
    <w:p>
      <w:pPr>
        <w:pStyle w:val="P25"/>
        <w:framePr w:w="6661" w:h="249" w:hRule="exact" w:wrap="none" w:vAnchor="page" w:hAnchor="margin" w:x="71" w:y="10338"/>
        <w:rPr>
          <w:rStyle w:val="C19"/>
          <w:rtl w:val="0"/>
        </w:rPr>
      </w:pPr>
      <w:r>
        <w:rPr>
          <w:rStyle w:val="C19"/>
          <w:rtl w:val="0"/>
        </w:rPr>
        <w:t>Kritéria hodnocení</w:t>
      </w:r>
    </w:p>
    <w:p>
      <w:pPr>
        <w:pStyle w:val="P26"/>
        <w:framePr w:w="3918" w:h="376" w:hRule="exact" w:wrap="none" w:vAnchor="page" w:hAnchor="margin" w:x="6803" w:y="10267"/>
        <w:rPr>
          <w:rStyle w:val="C3"/>
          <w:rtl w:val="0"/>
        </w:rPr>
      </w:pPr>
    </w:p>
    <w:p>
      <w:pPr>
        <w:pStyle w:val="P27"/>
        <w:framePr w:w="3836" w:h="249" w:hRule="exact" w:wrap="none" w:vAnchor="page" w:hAnchor="margin" w:x="6859" w:y="10338"/>
        <w:rPr>
          <w:rStyle w:val="C20"/>
          <w:rtl w:val="0"/>
        </w:rPr>
      </w:pPr>
      <w:r>
        <w:rPr>
          <w:rStyle w:val="C20"/>
          <w:rtl w:val="0"/>
        </w:rPr>
        <w:t>Způsoby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a) Vyjmenovat potřebné podklady (kritéria) pro zpracování plánu oprav a rekonstrukcí kanalizačních sítí</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Písemné a ústní ověření</w:t>
      </w:r>
    </w:p>
    <w:p>
      <w:pPr>
        <w:pStyle w:val="P16"/>
        <w:framePr w:w="6710" w:h="607" w:hRule="exact" w:wrap="none" w:vAnchor="page" w:hAnchor="margin" w:x="45" w:y="11250"/>
        <w:rPr>
          <w:rStyle w:val="C3"/>
          <w:rtl w:val="0"/>
        </w:rPr>
      </w:pPr>
    </w:p>
    <w:p>
      <w:pPr>
        <w:pStyle w:val="P17"/>
        <w:framePr w:w="6658" w:h="480" w:hRule="exact" w:wrap="none" w:vAnchor="page" w:hAnchor="margin" w:x="71" w:y="11306"/>
        <w:rPr>
          <w:rStyle w:val="C13"/>
          <w:rtl w:val="0"/>
        </w:rPr>
      </w:pPr>
      <w:r>
        <w:rPr>
          <w:rStyle w:val="C13"/>
          <w:rtl w:val="0"/>
        </w:rPr>
        <w:t>b) Charakterizovat potřebné podklady pro zpracování plánu oprav a rekonstrukcí kanalizačních sítí</w:t>
      </w:r>
    </w:p>
    <w:p>
      <w:pPr>
        <w:pStyle w:val="P30"/>
        <w:framePr w:w="3921" w:h="607" w:hRule="exact" w:wrap="none" w:vAnchor="page" w:hAnchor="margin" w:x="6800" w:y="11250"/>
        <w:rPr>
          <w:rStyle w:val="C3"/>
          <w:rtl w:val="0"/>
        </w:rPr>
      </w:pPr>
    </w:p>
    <w:p>
      <w:pPr>
        <w:pStyle w:val="P31"/>
        <w:framePr w:w="3839" w:h="480" w:hRule="exact" w:wrap="none" w:vAnchor="page" w:hAnchor="margin" w:x="6856" w:y="11306"/>
        <w:rPr>
          <w:rStyle w:val="C22"/>
          <w:rtl w:val="0"/>
        </w:rPr>
      </w:pPr>
      <w:r>
        <w:rPr>
          <w:rStyle w:val="C22"/>
          <w:rtl w:val="0"/>
        </w:rPr>
        <w:t>Ústní ověření</w:t>
      </w:r>
    </w:p>
    <w:p>
      <w:pPr>
        <w:pStyle w:val="P12"/>
        <w:framePr w:w="6710" w:h="607" w:hRule="exact" w:wrap="none" w:vAnchor="page" w:hAnchor="margin" w:x="45" w:y="11857"/>
        <w:rPr>
          <w:rStyle w:val="C3"/>
          <w:rtl w:val="0"/>
        </w:rPr>
      </w:pPr>
    </w:p>
    <w:p>
      <w:pPr>
        <w:pStyle w:val="P13"/>
        <w:framePr w:w="6658" w:h="480" w:hRule="exact" w:wrap="none" w:vAnchor="page" w:hAnchor="margin" w:x="71" w:y="11913"/>
        <w:rPr>
          <w:rStyle w:val="C11"/>
          <w:rtl w:val="0"/>
        </w:rPr>
      </w:pPr>
      <w:r>
        <w:rPr>
          <w:rStyle w:val="C11"/>
          <w:rtl w:val="0"/>
        </w:rPr>
        <w:t>c) Připravit podklady pro rozpracování plánu oprav a rekonstrukcí kanalizačních sítí dle modelové situace</w:t>
      </w:r>
    </w:p>
    <w:p>
      <w:pPr>
        <w:pStyle w:val="P28"/>
        <w:framePr w:w="3921" w:h="607" w:hRule="exact" w:wrap="none" w:vAnchor="page" w:hAnchor="margin" w:x="6800" w:y="11857"/>
        <w:rPr>
          <w:rStyle w:val="C3"/>
          <w:rtl w:val="0"/>
        </w:rPr>
      </w:pPr>
    </w:p>
    <w:p>
      <w:pPr>
        <w:pStyle w:val="P29"/>
        <w:framePr w:w="3839" w:h="480" w:hRule="exact" w:wrap="none" w:vAnchor="page" w:hAnchor="margin" w:x="6856" w:y="11913"/>
        <w:rPr>
          <w:rStyle w:val="C21"/>
          <w:rtl w:val="0"/>
        </w:rPr>
      </w:pPr>
      <w:r>
        <w:rPr>
          <w:rStyle w:val="C21"/>
          <w:rtl w:val="0"/>
        </w:rPr>
        <w:t>Praktické předvedení a ústní ověření</w:t>
      </w:r>
    </w:p>
    <w:p>
      <w:pPr>
        <w:pStyle w:val="P32"/>
        <w:framePr w:w="10710" w:h="248" w:hRule="exact" w:wrap="none" w:vAnchor="page" w:hAnchor="margin" w:x="28" w:y="12578"/>
        <w:rPr>
          <w:rStyle w:val="C23"/>
          <w:rtl w:val="0"/>
        </w:rPr>
      </w:pPr>
      <w:r>
        <w:rPr>
          <w:rStyle w:val="C23"/>
          <w:rtl w:val="0"/>
        </w:rPr>
        <w:t>Je třeba splnit všechna kritéria.</w:t>
      </w:r>
    </w:p>
    <w:p>
      <w:pPr>
        <w:pStyle w:val="P23"/>
        <w:framePr w:w="10710" w:h="340" w:hRule="exact" w:wrap="none" w:vAnchor="page" w:hAnchor="margin" w:x="28" w:y="13013"/>
        <w:rPr>
          <w:rStyle w:val="C18"/>
          <w:rtl w:val="0"/>
        </w:rPr>
      </w:pPr>
      <w:r>
        <w:rPr>
          <w:rStyle w:val="C18"/>
          <w:rtl w:val="0"/>
        </w:rPr>
        <w:t>Příprava podkladů pro odstraňování balastních vod</w:t>
      </w:r>
    </w:p>
    <w:p>
      <w:pPr>
        <w:pStyle w:val="P24"/>
        <w:framePr w:w="6713" w:h="376" w:hRule="exact" w:wrap="none" w:vAnchor="page" w:hAnchor="margin" w:x="45" w:y="13452"/>
        <w:rPr>
          <w:rStyle w:val="C3"/>
          <w:rtl w:val="0"/>
        </w:rPr>
      </w:pPr>
    </w:p>
    <w:p>
      <w:pPr>
        <w:pStyle w:val="P25"/>
        <w:framePr w:w="6661" w:h="249" w:hRule="exact" w:wrap="none" w:vAnchor="page" w:hAnchor="margin" w:x="71" w:y="13523"/>
        <w:rPr>
          <w:rStyle w:val="C19"/>
          <w:rtl w:val="0"/>
        </w:rPr>
      </w:pPr>
      <w:r>
        <w:rPr>
          <w:rStyle w:val="C19"/>
          <w:rtl w:val="0"/>
        </w:rPr>
        <w:t>Kritéria hodnocení</w:t>
      </w:r>
    </w:p>
    <w:p>
      <w:pPr>
        <w:pStyle w:val="P26"/>
        <w:framePr w:w="3918" w:h="376" w:hRule="exact" w:wrap="none" w:vAnchor="page" w:hAnchor="margin" w:x="6803" w:y="13452"/>
        <w:rPr>
          <w:rStyle w:val="C3"/>
          <w:rtl w:val="0"/>
        </w:rPr>
      </w:pPr>
    </w:p>
    <w:p>
      <w:pPr>
        <w:pStyle w:val="P27"/>
        <w:framePr w:w="3836" w:h="249" w:hRule="exact" w:wrap="none" w:vAnchor="page" w:hAnchor="margin" w:x="6859" w:y="13523"/>
        <w:rPr>
          <w:rStyle w:val="C20"/>
          <w:rtl w:val="0"/>
        </w:rPr>
      </w:pPr>
      <w:r>
        <w:rPr>
          <w:rStyle w:val="C20"/>
          <w:rtl w:val="0"/>
        </w:rPr>
        <w:t>Způsoby ověření</w:t>
      </w:r>
    </w:p>
    <w:p>
      <w:pPr>
        <w:pStyle w:val="P12"/>
        <w:framePr w:w="6710" w:h="376" w:hRule="exact" w:wrap="none" w:vAnchor="page" w:hAnchor="margin" w:x="45" w:y="13829"/>
        <w:rPr>
          <w:rStyle w:val="C3"/>
          <w:rtl w:val="0"/>
        </w:rPr>
      </w:pPr>
    </w:p>
    <w:p>
      <w:pPr>
        <w:pStyle w:val="P13"/>
        <w:framePr w:w="6658" w:h="249" w:hRule="exact" w:wrap="none" w:vAnchor="page" w:hAnchor="margin" w:x="71" w:y="13885"/>
        <w:rPr>
          <w:rStyle w:val="C11"/>
          <w:rtl w:val="0"/>
        </w:rPr>
      </w:pPr>
      <w:r>
        <w:rPr>
          <w:rStyle w:val="C11"/>
          <w:rtl w:val="0"/>
        </w:rPr>
        <w:t>a) Vyjmenovat potřebné podklady pro odstraňování balastních vod</w:t>
      </w:r>
    </w:p>
    <w:p>
      <w:pPr>
        <w:pStyle w:val="P28"/>
        <w:framePr w:w="3921" w:h="376" w:hRule="exact" w:wrap="none" w:vAnchor="page" w:hAnchor="margin" w:x="6800" w:y="13829"/>
        <w:rPr>
          <w:rStyle w:val="C3"/>
          <w:rtl w:val="0"/>
        </w:rPr>
      </w:pPr>
    </w:p>
    <w:p>
      <w:pPr>
        <w:pStyle w:val="P29"/>
        <w:framePr w:w="3839" w:h="249" w:hRule="exact" w:wrap="none" w:vAnchor="page" w:hAnchor="margin" w:x="6856" w:y="13885"/>
        <w:rPr>
          <w:rStyle w:val="C21"/>
          <w:rtl w:val="0"/>
        </w:rPr>
      </w:pPr>
      <w:r>
        <w:rPr>
          <w:rStyle w:val="C21"/>
          <w:rtl w:val="0"/>
        </w:rPr>
        <w:t>Písemné a ústní ověření</w:t>
      </w:r>
    </w:p>
    <w:p>
      <w:pPr>
        <w:pStyle w:val="P16"/>
        <w:framePr w:w="6710" w:h="376" w:hRule="exact" w:wrap="none" w:vAnchor="page" w:hAnchor="margin" w:x="45" w:y="14205"/>
        <w:rPr>
          <w:rStyle w:val="C3"/>
          <w:rtl w:val="0"/>
        </w:rPr>
      </w:pPr>
    </w:p>
    <w:p>
      <w:pPr>
        <w:pStyle w:val="P17"/>
        <w:framePr w:w="6658" w:h="249" w:hRule="exact" w:wrap="none" w:vAnchor="page" w:hAnchor="margin" w:x="71" w:y="14261"/>
        <w:rPr>
          <w:rStyle w:val="C13"/>
          <w:rtl w:val="0"/>
        </w:rPr>
      </w:pPr>
      <w:r>
        <w:rPr>
          <w:rStyle w:val="C13"/>
          <w:rtl w:val="0"/>
        </w:rPr>
        <w:t>b) Charakterizovat potřebné podklady pro odstraňování balastních vod</w:t>
      </w:r>
    </w:p>
    <w:p>
      <w:pPr>
        <w:pStyle w:val="P30"/>
        <w:framePr w:w="3921" w:h="376" w:hRule="exact" w:wrap="none" w:vAnchor="page" w:hAnchor="margin" w:x="6800" w:y="14205"/>
        <w:rPr>
          <w:rStyle w:val="C3"/>
          <w:rtl w:val="0"/>
        </w:rPr>
      </w:pPr>
    </w:p>
    <w:p>
      <w:pPr>
        <w:pStyle w:val="P31"/>
        <w:framePr w:w="3839" w:h="249" w:hRule="exact" w:wrap="none" w:vAnchor="page" w:hAnchor="margin" w:x="6856" w:y="14261"/>
        <w:rPr>
          <w:rStyle w:val="C22"/>
          <w:rtl w:val="0"/>
        </w:rPr>
      </w:pPr>
      <w:r>
        <w:rPr>
          <w:rStyle w:val="C22"/>
          <w:rtl w:val="0"/>
        </w:rPr>
        <w:t>Ústní ověření</w:t>
      </w:r>
    </w:p>
    <w:p>
      <w:pPr>
        <w:pStyle w:val="P12"/>
        <w:framePr w:w="6710" w:h="607" w:hRule="exact" w:wrap="none" w:vAnchor="page" w:hAnchor="margin" w:x="45" w:y="14581"/>
        <w:rPr>
          <w:rStyle w:val="C3"/>
          <w:rtl w:val="0"/>
        </w:rPr>
      </w:pPr>
    </w:p>
    <w:p>
      <w:pPr>
        <w:pStyle w:val="P13"/>
        <w:framePr w:w="6658" w:h="480" w:hRule="exact" w:wrap="none" w:vAnchor="page" w:hAnchor="margin" w:x="71" w:y="14637"/>
        <w:rPr>
          <w:rStyle w:val="C11"/>
          <w:rtl w:val="0"/>
        </w:rPr>
      </w:pPr>
      <w:r>
        <w:rPr>
          <w:rStyle w:val="C11"/>
          <w:rtl w:val="0"/>
        </w:rPr>
        <w:t>c) Připravit podklady pro rozpracování plánu odstraňování balastních vod dle modelové situace</w:t>
      </w:r>
    </w:p>
    <w:p>
      <w:pPr>
        <w:pStyle w:val="P28"/>
        <w:framePr w:w="3921" w:h="607" w:hRule="exact" w:wrap="none" w:vAnchor="page" w:hAnchor="margin" w:x="6800" w:y="14581"/>
        <w:rPr>
          <w:rStyle w:val="C3"/>
          <w:rtl w:val="0"/>
        </w:rPr>
      </w:pPr>
    </w:p>
    <w:p>
      <w:pPr>
        <w:pStyle w:val="P29"/>
        <w:framePr w:w="3839" w:h="480" w:hRule="exact" w:wrap="none" w:vAnchor="page" w:hAnchor="margin" w:x="6856" w:y="14637"/>
        <w:rPr>
          <w:rStyle w:val="C21"/>
          <w:rtl w:val="0"/>
        </w:rPr>
      </w:pPr>
      <w:r>
        <w:rPr>
          <w:rStyle w:val="C21"/>
          <w:rtl w:val="0"/>
        </w:rPr>
        <w:t>Praktické předvedení a ústní ověření</w:t>
      </w:r>
    </w:p>
    <w:p>
      <w:pPr>
        <w:pStyle w:val="P32"/>
        <w:framePr w:w="10710" w:h="248" w:hRule="exact" w:wrap="none" w:vAnchor="page" w:hAnchor="margin" w:x="28" w:y="15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diagnostik kanalizační sítě, 29.10.2026 17:39:36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a vyhodnocování výsledků inspekčních prohlídek kanalizační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a vyhodnotit výsledky inspekční prohlídky kanalizační sítě dle modelové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míru závažnosti a prognózu vývoje jednotlivých nálezů z inspekční prohlídky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Operativní řešení problémů při vzniku poruch, havárií a dalších mimořádných událostí na vodovodních a kanalizačních sítích</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Navrhnout řešení pro modelovou situaci - technické řešení</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Praktické předvedení a ústní ověření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 xml:space="preserve">b) Navrhnout řešení pro modelovou situaci  - organizační řešení</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Praktické předvedení a ústní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c) Vyhodnotit řešení pro modelovou situaci – ekonomická kriteria řešení</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 a ústní ověření</w:t>
      </w:r>
    </w:p>
    <w:p>
      <w:pPr>
        <w:pStyle w:val="P32"/>
        <w:framePr w:w="10710" w:h="248" w:hRule="exact" w:wrap="none" w:vAnchor="page" w:hAnchor="margin" w:x="28" w:y="6997"/>
        <w:rPr>
          <w:rStyle w:val="C23"/>
          <w:rtl w:val="0"/>
        </w:rPr>
      </w:pPr>
      <w:r>
        <w:rPr>
          <w:rStyle w:val="C23"/>
          <w:rtl w:val="0"/>
        </w:rPr>
        <w:t>Je třeba splnit všechna kritéria.</w:t>
      </w:r>
    </w:p>
    <w:p>
      <w:pPr>
        <w:pStyle w:val="P23"/>
        <w:framePr w:w="10710" w:h="547" w:hRule="exact" w:wrap="none" w:vAnchor="page" w:hAnchor="margin" w:x="28" w:y="7433"/>
        <w:rPr>
          <w:rStyle w:val="C18"/>
          <w:rtl w:val="0"/>
        </w:rPr>
      </w:pPr>
      <w:r>
        <w:rPr>
          <w:rStyle w:val="C18"/>
          <w:rtl w:val="0"/>
        </w:rPr>
        <w:t>Vedení provozní a technické dokumentace o řízení a organizaci prací při zajišťování provozu vodovodních a kanalizačních sítí, jejich údržbě a opravách</w:t>
      </w:r>
    </w:p>
    <w:p>
      <w:pPr>
        <w:pStyle w:val="P24"/>
        <w:framePr w:w="6713" w:h="376" w:hRule="exact" w:wrap="none" w:vAnchor="page" w:hAnchor="margin" w:x="45" w:y="8080"/>
        <w:rPr>
          <w:rStyle w:val="C3"/>
          <w:rtl w:val="0"/>
        </w:rPr>
      </w:pPr>
    </w:p>
    <w:p>
      <w:pPr>
        <w:pStyle w:val="P25"/>
        <w:framePr w:w="6661" w:h="249" w:hRule="exact" w:wrap="none" w:vAnchor="page" w:hAnchor="margin" w:x="71" w:y="8151"/>
        <w:rPr>
          <w:rStyle w:val="C19"/>
          <w:rtl w:val="0"/>
        </w:rPr>
      </w:pPr>
      <w:r>
        <w:rPr>
          <w:rStyle w:val="C19"/>
          <w:rtl w:val="0"/>
        </w:rPr>
        <w:t>Kritéria hodnocení</w:t>
      </w:r>
    </w:p>
    <w:p>
      <w:pPr>
        <w:pStyle w:val="P26"/>
        <w:framePr w:w="3918" w:h="376" w:hRule="exact" w:wrap="none" w:vAnchor="page" w:hAnchor="margin" w:x="6803" w:y="8080"/>
        <w:rPr>
          <w:rStyle w:val="C3"/>
          <w:rtl w:val="0"/>
        </w:rPr>
      </w:pPr>
    </w:p>
    <w:p>
      <w:pPr>
        <w:pStyle w:val="P27"/>
        <w:framePr w:w="3836" w:h="249" w:hRule="exact" w:wrap="none" w:vAnchor="page" w:hAnchor="margin" w:x="6859" w:y="8151"/>
        <w:rPr>
          <w:rStyle w:val="C20"/>
          <w:rtl w:val="0"/>
        </w:rPr>
      </w:pPr>
      <w:r>
        <w:rPr>
          <w:rStyle w:val="C20"/>
          <w:rtl w:val="0"/>
        </w:rPr>
        <w:t>Způsoby ověření</w:t>
      </w:r>
    </w:p>
    <w:p>
      <w:pPr>
        <w:pStyle w:val="P12"/>
        <w:framePr w:w="6710" w:h="607" w:hRule="exact" w:wrap="none" w:vAnchor="page" w:hAnchor="margin" w:x="45" w:y="8456"/>
        <w:rPr>
          <w:rStyle w:val="C3"/>
          <w:rtl w:val="0"/>
        </w:rPr>
      </w:pPr>
    </w:p>
    <w:p>
      <w:pPr>
        <w:pStyle w:val="P13"/>
        <w:framePr w:w="6658" w:h="480" w:hRule="exact" w:wrap="none" w:vAnchor="page" w:hAnchor="margin" w:x="71" w:y="8512"/>
        <w:rPr>
          <w:rStyle w:val="C11"/>
          <w:rtl w:val="0"/>
        </w:rPr>
      </w:pPr>
      <w:r>
        <w:rPr>
          <w:rStyle w:val="C11"/>
          <w:rtl w:val="0"/>
        </w:rPr>
        <w:t>a) Popsat a vysvětlit typy provozní a technické dokumentace a způsob jejich vedení</w:t>
      </w:r>
    </w:p>
    <w:p>
      <w:pPr>
        <w:pStyle w:val="P28"/>
        <w:framePr w:w="3921" w:h="607" w:hRule="exact" w:wrap="none" w:vAnchor="page" w:hAnchor="margin" w:x="6800" w:y="8456"/>
        <w:rPr>
          <w:rStyle w:val="C3"/>
          <w:rtl w:val="0"/>
        </w:rPr>
      </w:pPr>
    </w:p>
    <w:p>
      <w:pPr>
        <w:pStyle w:val="P29"/>
        <w:framePr w:w="3839" w:h="480" w:hRule="exact" w:wrap="none" w:vAnchor="page" w:hAnchor="margin" w:x="6856" w:y="8512"/>
        <w:rPr>
          <w:rStyle w:val="C21"/>
          <w:rtl w:val="0"/>
        </w:rPr>
      </w:pPr>
      <w:r>
        <w:rPr>
          <w:rStyle w:val="C21"/>
          <w:rtl w:val="0"/>
        </w:rPr>
        <w:t>Písemné a ústní ověření</w:t>
      </w:r>
    </w:p>
    <w:p>
      <w:pPr>
        <w:pStyle w:val="P16"/>
        <w:framePr w:w="6710" w:h="376" w:hRule="exact" w:wrap="none" w:vAnchor="page" w:hAnchor="margin" w:x="45" w:y="9063"/>
        <w:rPr>
          <w:rStyle w:val="C3"/>
          <w:rtl w:val="0"/>
        </w:rPr>
      </w:pPr>
    </w:p>
    <w:p>
      <w:pPr>
        <w:pStyle w:val="P17"/>
        <w:framePr w:w="6658" w:h="249" w:hRule="exact" w:wrap="none" w:vAnchor="page" w:hAnchor="margin" w:x="71" w:y="9119"/>
        <w:rPr>
          <w:rStyle w:val="C13"/>
          <w:rtl w:val="0"/>
        </w:rPr>
      </w:pPr>
      <w:r>
        <w:rPr>
          <w:rStyle w:val="C13"/>
          <w:rtl w:val="0"/>
        </w:rPr>
        <w:t>b) Vyplnit část dokumentace dle modelové situace</w:t>
      </w:r>
    </w:p>
    <w:p>
      <w:pPr>
        <w:pStyle w:val="P30"/>
        <w:framePr w:w="3921" w:h="376" w:hRule="exact" w:wrap="none" w:vAnchor="page" w:hAnchor="margin" w:x="6800" w:y="9063"/>
        <w:rPr>
          <w:rStyle w:val="C3"/>
          <w:rtl w:val="0"/>
        </w:rPr>
      </w:pPr>
    </w:p>
    <w:p>
      <w:pPr>
        <w:pStyle w:val="P31"/>
        <w:framePr w:w="3839" w:h="249" w:hRule="exact" w:wrap="none" w:vAnchor="page" w:hAnchor="margin" w:x="6856" w:y="9119"/>
        <w:rPr>
          <w:rStyle w:val="C22"/>
          <w:rtl w:val="0"/>
        </w:rPr>
      </w:pPr>
      <w:r>
        <w:rPr>
          <w:rStyle w:val="C22"/>
          <w:rtl w:val="0"/>
        </w:rPr>
        <w:t>Praktické předvedení a ústní ověření</w:t>
      </w:r>
    </w:p>
    <w:p>
      <w:pPr>
        <w:pStyle w:val="P32"/>
        <w:framePr w:w="10710" w:h="248" w:hRule="exact" w:wrap="none" w:vAnchor="page" w:hAnchor="margin" w:x="28" w:y="9552"/>
        <w:rPr>
          <w:rStyle w:val="C23"/>
          <w:rtl w:val="0"/>
        </w:rPr>
      </w:pPr>
      <w:r>
        <w:rPr>
          <w:rStyle w:val="C23"/>
          <w:rtl w:val="0"/>
        </w:rPr>
        <w:t>Je třeba splnit obě kritéria.</w:t>
      </w:r>
    </w:p>
    <w:p>
      <w:pPr>
        <w:pStyle w:val="P23"/>
        <w:framePr w:w="10710" w:h="547" w:hRule="exact" w:wrap="none" w:vAnchor="page" w:hAnchor="margin" w:x="28" w:y="9988"/>
        <w:rPr>
          <w:rStyle w:val="C18"/>
          <w:rtl w:val="0"/>
        </w:rPr>
      </w:pPr>
      <w:r>
        <w:rPr>
          <w:rStyle w:val="C18"/>
          <w:rtl w:val="0"/>
        </w:rPr>
        <w:t>Organizace práce, organizace provozu diagnostické skupiny kanalizací a koordinace činností s provozovatelem kanalizační sítě</w:t>
      </w:r>
    </w:p>
    <w:p>
      <w:pPr>
        <w:pStyle w:val="P24"/>
        <w:framePr w:w="6713" w:h="376" w:hRule="exact" w:wrap="none" w:vAnchor="page" w:hAnchor="margin" w:x="45" w:y="10634"/>
        <w:rPr>
          <w:rStyle w:val="C3"/>
          <w:rtl w:val="0"/>
        </w:rPr>
      </w:pPr>
    </w:p>
    <w:p>
      <w:pPr>
        <w:pStyle w:val="P25"/>
        <w:framePr w:w="6661" w:h="249" w:hRule="exact" w:wrap="none" w:vAnchor="page" w:hAnchor="margin" w:x="71" w:y="10705"/>
        <w:rPr>
          <w:rStyle w:val="C19"/>
          <w:rtl w:val="0"/>
        </w:rPr>
      </w:pPr>
      <w:r>
        <w:rPr>
          <w:rStyle w:val="C19"/>
          <w:rtl w:val="0"/>
        </w:rPr>
        <w:t>Kritéria hodnocení</w:t>
      </w:r>
    </w:p>
    <w:p>
      <w:pPr>
        <w:pStyle w:val="P26"/>
        <w:framePr w:w="3918" w:h="376" w:hRule="exact" w:wrap="none" w:vAnchor="page" w:hAnchor="margin" w:x="6803" w:y="10634"/>
        <w:rPr>
          <w:rStyle w:val="C3"/>
          <w:rtl w:val="0"/>
        </w:rPr>
      </w:pPr>
    </w:p>
    <w:p>
      <w:pPr>
        <w:pStyle w:val="P27"/>
        <w:framePr w:w="3836" w:h="249" w:hRule="exact" w:wrap="none" w:vAnchor="page" w:hAnchor="margin" w:x="6859" w:y="10705"/>
        <w:rPr>
          <w:rStyle w:val="C20"/>
          <w:rtl w:val="0"/>
        </w:rPr>
      </w:pPr>
      <w:r>
        <w:rPr>
          <w:rStyle w:val="C20"/>
          <w:rtl w:val="0"/>
        </w:rPr>
        <w:t>Způsoby ověření</w:t>
      </w:r>
    </w:p>
    <w:p>
      <w:pPr>
        <w:pStyle w:val="P12"/>
        <w:framePr w:w="6710" w:h="376" w:hRule="exact" w:wrap="none" w:vAnchor="page" w:hAnchor="margin" w:x="45" w:y="11011"/>
        <w:rPr>
          <w:rStyle w:val="C3"/>
          <w:rtl w:val="0"/>
        </w:rPr>
      </w:pPr>
    </w:p>
    <w:p>
      <w:pPr>
        <w:pStyle w:val="P13"/>
        <w:framePr w:w="6658" w:h="249" w:hRule="exact" w:wrap="none" w:vAnchor="page" w:hAnchor="margin" w:x="71" w:y="11067"/>
        <w:rPr>
          <w:rStyle w:val="C11"/>
          <w:rtl w:val="0"/>
        </w:rPr>
      </w:pPr>
      <w:r>
        <w:rPr>
          <w:rStyle w:val="C11"/>
          <w:rtl w:val="0"/>
        </w:rPr>
        <w:t>a) Připravit plán práce diagnostické skupiny kanalizací dle modelové situace</w:t>
      </w:r>
    </w:p>
    <w:p>
      <w:pPr>
        <w:pStyle w:val="P28"/>
        <w:framePr w:w="3921" w:h="376" w:hRule="exact" w:wrap="none" w:vAnchor="page" w:hAnchor="margin" w:x="6800" w:y="11011"/>
        <w:rPr>
          <w:rStyle w:val="C3"/>
          <w:rtl w:val="0"/>
        </w:rPr>
      </w:pPr>
    </w:p>
    <w:p>
      <w:pPr>
        <w:pStyle w:val="P29"/>
        <w:framePr w:w="3839" w:h="249" w:hRule="exact" w:wrap="none" w:vAnchor="page" w:hAnchor="margin" w:x="6856" w:y="11067"/>
        <w:rPr>
          <w:rStyle w:val="C21"/>
          <w:rtl w:val="0"/>
        </w:rPr>
      </w:pPr>
      <w:r>
        <w:rPr>
          <w:rStyle w:val="C21"/>
          <w:rtl w:val="0"/>
        </w:rPr>
        <w:t>Praktické předvedení a ústní ověření</w:t>
      </w:r>
    </w:p>
    <w:p>
      <w:pPr>
        <w:pStyle w:val="P16"/>
        <w:framePr w:w="6710" w:h="607" w:hRule="exact" w:wrap="none" w:vAnchor="page" w:hAnchor="margin" w:x="45" w:y="11387"/>
        <w:rPr>
          <w:rStyle w:val="C3"/>
          <w:rtl w:val="0"/>
        </w:rPr>
      </w:pPr>
    </w:p>
    <w:p>
      <w:pPr>
        <w:pStyle w:val="P17"/>
        <w:framePr w:w="6658" w:h="480" w:hRule="exact" w:wrap="none" w:vAnchor="page" w:hAnchor="margin" w:x="71" w:y="11443"/>
        <w:rPr>
          <w:rStyle w:val="C13"/>
          <w:rtl w:val="0"/>
        </w:rPr>
      </w:pPr>
      <w:r>
        <w:rPr>
          <w:rStyle w:val="C13"/>
          <w:rtl w:val="0"/>
        </w:rPr>
        <w:t>b) Připravit koordinaci činností s provozovatelem (provozním střediskem) kanalizační sítě</w:t>
      </w:r>
    </w:p>
    <w:p>
      <w:pPr>
        <w:pStyle w:val="P30"/>
        <w:framePr w:w="3921" w:h="607" w:hRule="exact" w:wrap="none" w:vAnchor="page" w:hAnchor="margin" w:x="6800" w:y="11387"/>
        <w:rPr>
          <w:rStyle w:val="C3"/>
          <w:rtl w:val="0"/>
        </w:rPr>
      </w:pPr>
    </w:p>
    <w:p>
      <w:pPr>
        <w:pStyle w:val="P31"/>
        <w:framePr w:w="3839" w:h="480" w:hRule="exact" w:wrap="none" w:vAnchor="page" w:hAnchor="margin" w:x="6856" w:y="11443"/>
        <w:rPr>
          <w:rStyle w:val="C22"/>
          <w:rtl w:val="0"/>
        </w:rPr>
      </w:pPr>
      <w:r>
        <w:rPr>
          <w:rStyle w:val="C22"/>
          <w:rtl w:val="0"/>
        </w:rPr>
        <w:t>Praktické předvedení a ústní ověření</w:t>
      </w:r>
    </w:p>
    <w:p>
      <w:pPr>
        <w:pStyle w:val="P12"/>
        <w:framePr w:w="6710" w:h="376" w:hRule="exact" w:wrap="none" w:vAnchor="page" w:hAnchor="margin" w:x="45" w:y="11994"/>
        <w:rPr>
          <w:rStyle w:val="C3"/>
          <w:rtl w:val="0"/>
        </w:rPr>
      </w:pPr>
    </w:p>
    <w:p>
      <w:pPr>
        <w:pStyle w:val="P13"/>
        <w:framePr w:w="6658" w:h="249" w:hRule="exact" w:wrap="none" w:vAnchor="page" w:hAnchor="margin" w:x="71" w:y="12050"/>
        <w:rPr>
          <w:rStyle w:val="C11"/>
          <w:rtl w:val="0"/>
        </w:rPr>
      </w:pPr>
      <w:r>
        <w:rPr>
          <w:rStyle w:val="C11"/>
          <w:rtl w:val="0"/>
        </w:rPr>
        <w:t>c) Předvést praktické provedení prohlídky kanalizace průmyslovou kamerou</w:t>
      </w:r>
    </w:p>
    <w:p>
      <w:pPr>
        <w:pStyle w:val="P28"/>
        <w:framePr w:w="3921" w:h="376" w:hRule="exact" w:wrap="none" w:vAnchor="page" w:hAnchor="margin" w:x="6800" w:y="11994"/>
        <w:rPr>
          <w:rStyle w:val="C3"/>
          <w:rtl w:val="0"/>
        </w:rPr>
      </w:pPr>
    </w:p>
    <w:p>
      <w:pPr>
        <w:pStyle w:val="P29"/>
        <w:framePr w:w="3839" w:h="249" w:hRule="exact" w:wrap="none" w:vAnchor="page" w:hAnchor="margin" w:x="6856" w:y="12050"/>
        <w:rPr>
          <w:rStyle w:val="C21"/>
          <w:rtl w:val="0"/>
        </w:rPr>
      </w:pPr>
      <w:r>
        <w:rPr>
          <w:rStyle w:val="C21"/>
          <w:rtl w:val="0"/>
        </w:rPr>
        <w:t>Praktické předvedení</w:t>
      </w:r>
    </w:p>
    <w:p>
      <w:pPr>
        <w:pStyle w:val="P16"/>
        <w:framePr w:w="6710" w:h="607" w:hRule="exact" w:wrap="none" w:vAnchor="page" w:hAnchor="margin" w:x="45" w:y="12370"/>
        <w:rPr>
          <w:rStyle w:val="C3"/>
          <w:rtl w:val="0"/>
        </w:rPr>
      </w:pPr>
    </w:p>
    <w:p>
      <w:pPr>
        <w:pStyle w:val="P17"/>
        <w:framePr w:w="6658" w:h="480" w:hRule="exact" w:wrap="none" w:vAnchor="page" w:hAnchor="margin" w:x="71" w:y="12426"/>
        <w:rPr>
          <w:rStyle w:val="C13"/>
          <w:rtl w:val="0"/>
        </w:rPr>
      </w:pPr>
      <w:r>
        <w:rPr>
          <w:rStyle w:val="C13"/>
          <w:rtl w:val="0"/>
        </w:rPr>
        <w:t>d) Vysvětlit práci s jednoduchými geodetickými přístroji (GPS, nivelační přístroj apod.)</w:t>
      </w:r>
    </w:p>
    <w:p>
      <w:pPr>
        <w:pStyle w:val="P30"/>
        <w:framePr w:w="3921" w:h="607" w:hRule="exact" w:wrap="none" w:vAnchor="page" w:hAnchor="margin" w:x="6800" w:y="12370"/>
        <w:rPr>
          <w:rStyle w:val="C3"/>
          <w:rtl w:val="0"/>
        </w:rPr>
      </w:pPr>
    </w:p>
    <w:p>
      <w:pPr>
        <w:pStyle w:val="P31"/>
        <w:framePr w:w="3839" w:h="480" w:hRule="exact" w:wrap="none" w:vAnchor="page" w:hAnchor="margin" w:x="6856" w:y="12426"/>
        <w:rPr>
          <w:rStyle w:val="C22"/>
          <w:rtl w:val="0"/>
        </w:rPr>
      </w:pPr>
      <w:r>
        <w:rPr>
          <w:rStyle w:val="C22"/>
          <w:rtl w:val="0"/>
        </w:rPr>
        <w:t>Ústní ověření</w:t>
      </w:r>
    </w:p>
    <w:p>
      <w:pPr>
        <w:pStyle w:val="P32"/>
        <w:framePr w:w="10710" w:h="248" w:hRule="exact" w:wrap="none" w:vAnchor="page" w:hAnchor="margin" w:x="28" w:y="130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diagnostik kanalizační sítě, 29.10.2026 17:39:36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modelové situace, na kterých odzkouší vybraná hodnoticí kritéria. Jedná se o kriteria u nichž je uvedena modelová situace. Příklady modelových situací a ověření lze provést též elektronickou formou v simulovaném prostředí. </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 kterých jsou kritéria hodnocení řešena dle modelových situací:</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odborné pomoci výrobním provozům v odvádění odpadních vod</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podkladů pro zpracování plánu oprav a rekonstrukci kanalizačních sítí</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podkladů pro odstraňování balastních vod</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Posuzování a vyhodnocování výsledků inspekčních prohlídek kanalizační sítě</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Operativní řešení problémů při vzniku poruch, havárií a dalších mimořádných událostí na vodovodních a kanalizačních sítích</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Vedení provozní a technické dokumentace o řízení a organizaci prací při zajišťování provozu vodovodních a kanalizačních sítí, jejich údržbě a opravách</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Organizace práce, organizace provozu diagnostické skupiny kanalizací a koordinace činností s provozovatelem kanalizační sítě</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Podkladem pro modelové situace jsou různé výstupy z kamerového systému. Uchazeč obdrží výsledky kamerové prohlídky, na kterých mohou být zjištěny např. kaverny různých typů, vnik balastních vod, ucpaná kanalizace, havárie vlivem velkých kavern, riziko vymílání apod. Autorizovaná osoba připraví minimálně 3 modelové situace pro každé kritérium hodnocení.</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Poskytování odborné pomoci výrobním provozům v odvádění odpadních vod, pro ověření kritéria d) Předvést prohlídku kanalizace průmyslovou kamerovou, připraví autorizovaná osoba reálnou situaci v terénu nebo zajistí simulovanou situaci na modelu kanalizačního potrubí.</w:t>
      </w:r>
    </w:p>
    <w:p>
      <w:pPr>
        <w:pStyle w:val="P33"/>
        <w:framePr w:w="10766" w:h="1837" w:hRule="exact" w:wrap="none" w:vAnchor="page" w:hAnchor="margin" w:x="0" w:y="9795"/>
        <w:rPr>
          <w:rStyle w:val="C3"/>
          <w:rtl w:val="0"/>
        </w:rPr>
      </w:pPr>
    </w:p>
    <w:p>
      <w:pPr>
        <w:pStyle w:val="P35"/>
        <w:framePr w:w="10710" w:h="340" w:hRule="exact" w:wrap="none" w:vAnchor="page" w:hAnchor="margin" w:x="28" w:y="9795"/>
        <w:rPr>
          <w:rStyle w:val="C25"/>
          <w:rtl w:val="0"/>
        </w:rPr>
      </w:pPr>
      <w:r>
        <w:rPr>
          <w:rStyle w:val="C25"/>
          <w:rtl w:val="0"/>
        </w:rPr>
        <w:t>Výsledné hodnocení</w:t>
      </w:r>
    </w:p>
    <w:p>
      <w:pPr>
        <w:keepNext w:val="0"/>
        <w:keepLines w:val="0"/>
        <w:framePr w:w="10766" w:h="1497" w:hRule="exact" w:wrap="none" w:vAnchor="page" w:hAnchor="margin" w:x="0" w:y="101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859"/>
        <w:rPr>
          <w:rStyle w:val="C3"/>
          <w:rtl w:val="0"/>
        </w:rPr>
      </w:pPr>
    </w:p>
    <w:p>
      <w:pPr>
        <w:pStyle w:val="P35"/>
        <w:framePr w:w="10710" w:h="340" w:hRule="exact" w:wrap="none" w:vAnchor="page" w:hAnchor="margin" w:x="28" w:y="11859"/>
        <w:rPr>
          <w:rStyle w:val="C25"/>
          <w:rtl w:val="0"/>
        </w:rPr>
      </w:pPr>
      <w:r>
        <w:rPr>
          <w:rStyle w:val="C25"/>
          <w:rtl w:val="0"/>
        </w:rPr>
        <w:t>Počet zkoušejících</w:t>
      </w:r>
    </w:p>
    <w:p>
      <w:pPr>
        <w:keepNext w:val="0"/>
        <w:keepLines w:val="0"/>
        <w:framePr w:w="10766" w:h="1036" w:hRule="exact" w:wrap="none" w:vAnchor="page" w:hAnchor="margin" w:x="0" w:y="12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diagnostik kanalizační sítě, 29.10.2026 17:39:36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stavebnictví a alespoň 5 let odborné praxe v řídicích pozicích v oblasti vodárenství nebo ve funkci učitele odborných předmětů nebo učitele praktického vyučování v oblasti vodárenství, z toho minimálně jeden rok v období posledních dvou let před podáním žádosti o autorizaci. </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stavebnictví a alespoň 5 let odborné praxe v řídicích pozicích v oblasti vodárenství nebo ve funkci učitele odborných předmětů nebo učitele praktického vyučování v oblasti vodárenství, z toho minimálně jeden rok v období posledních dvou let před podáním žádosti o autorizaci. </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36-095-N Technik diagnostik kanalizační sitě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vyšší odborné vzdělání nebo vysokoškolské vzdělání a 10 let odborné praxe v oblasti vodárenství, z toho minimálně jeden rok v období posledních dvou let před podáním žádosti o autorizaci.</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3032"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1"/>
        <w:framePr w:w="10766" w:h="2692" w:hRule="exact" w:wrap="none" w:vAnchor="page" w:hAnchor="margin" w:x="0" w:y="1084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se softwarovým vybavením a PC s příslušným softwarovým vybavením, jednoduché geodetické přístroje (např. GPS, nivelační přístroj), nástrčná průmyslová kanalizační kamera.</w:t>
      </w:r>
    </w:p>
    <w:p>
      <w:pPr>
        <w:keepNext w:val="0"/>
        <w:keepLines w:val="1"/>
        <w:framePr w:w="10766" w:h="2692" w:hRule="exact" w:wrap="none" w:vAnchor="page" w:hAnchor="margin" w:x="0" w:y="1084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 listinná forma pasportů, elektronická forma pasportů, fotodokumentace a videozáznam z prohlídky kanalizačního potrubí, formuláře pro modelové situace (provozní a technické dokumentace o řízení a organizaci prací při inspekčních prohlídkách kanalizačních sítí).</w:t>
      </w:r>
    </w:p>
    <w:p>
      <w:pPr>
        <w:keepNext w:val="0"/>
        <w:keepLines w:val="0"/>
        <w:framePr w:w="10766" w:h="2692"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92"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762"/>
        <w:rPr>
          <w:rStyle w:val="C3"/>
          <w:rtl w:val="0"/>
        </w:rPr>
      </w:pPr>
    </w:p>
    <w:p>
      <w:pPr>
        <w:pStyle w:val="P35"/>
        <w:framePr w:w="10710" w:h="340" w:hRule="exact" w:wrap="none" w:vAnchor="page" w:hAnchor="margin" w:x="28" w:y="13762"/>
        <w:rPr>
          <w:rStyle w:val="C25"/>
          <w:rtl w:val="0"/>
        </w:rPr>
      </w:pPr>
      <w:r>
        <w:rPr>
          <w:rStyle w:val="C25"/>
          <w:rtl w:val="0"/>
        </w:rPr>
        <w:t>Doba přípravy na zkoušku</w:t>
      </w:r>
    </w:p>
    <w:p>
      <w:pPr>
        <w:keepNext w:val="0"/>
        <w:keepLines w:val="0"/>
        <w:framePr w:w="10766" w:h="1036" w:hRule="exact" w:wrap="none" w:vAnchor="page" w:hAnchor="margin" w:x="0" w:y="1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diagnostik kanalizační sítě, 29.10.2026 17:39:36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Technik diagnostik kanalizační sítě, 29.10.2026 17:39:36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Chrudim,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Severočeské vodovody a kanalizace,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diagnostik kanalizační sítě, 29.10.2026 17:39:36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7115B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C3378F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6D770A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94255A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