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F8296" Type="http://schemas.openxmlformats.org/officeDocument/2006/relationships/officeDocument" Target="/word/document.xml" /><Relationship Id="coreRC9F8296" Type="http://schemas.openxmlformats.org/package/2006/relationships/metadata/core-properties" Target="/docProps/core.xml" /><Relationship Id="customRC9F82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 pro olejniny, 29.10.2026 1:37:25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687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C21A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