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7492DEA" Type="http://schemas.openxmlformats.org/officeDocument/2006/relationships/officeDocument" Target="/word/document.xml" /><Relationship Id="coreR47492DEA" Type="http://schemas.openxmlformats.org/package/2006/relationships/metadata/core-properties" Target="/docProps/core.xml" /><Relationship Id="customR47492DE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elektrorozvodných sítí (kód: 26-048-H)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silnoproud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Používání základních pojmů a vztahů v oblasti elektrorozvodných sítí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práce, nářadí, pomůcek a měřidel pro montáž elektrorozvodných sítí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elektrických veličin, vyhodnocení naměřených hodnot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Montáž jednotlivých prvků a zařízení přípojky vysokého napětí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Specifikace poruch na elektrorozvodných sítích a způsoby jejich odstraňování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15.10.2022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elektrorozvodných sítí, 11.9.2026 17:50:21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77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https://nsp.cz/jednotka-prace/elektromechanik-pro-silno#zdravotni-zpusobilost).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připuštění ke zkoušce a pro výkon povolání/činnosti je předložení platného dokladu o odborné způsobilosti v elektrotechnice v rozsahu minimálně dle § 6 („elektrotechnik“) bez omezení napětí, nařízení vlády 194/2022 Sb. o požadavcích na odbornou způsobilost k výkonu činností na elektrickém zařízení a na odbornou způsobilost v elektrotechnice.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Zkoušku je možné vykonat v učebně, nebo v objektech, kde jsou k dispozici přípojkové skříně pro přípojky nn venkovním vedením a přípojky nn kabelem a stanice vn s kotevními izolátory, proudovou svorkou a vypínacím prvkem. 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plnění kritéria „c) Odstranění závady/poruchy“ kompetence „Specifikace poruch na elektrorozvodných sítích a způsoby jejich odstraňování“ si autorizovaná osoba připraví jednopólovou poruchu.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úspěšného složení zkoušky je důsledné dodržení podmínek BOZP v celém jejím průběhu.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elektrorozvodných sítí, 11.9.2026 17:50:21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energetického a elektrotechnického vzdělávání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Teplárna Otrokovice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EON Distribuce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elektrotechnická, COP Hluboká nad Vltavou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elektrorozvodných sítí, 11.9.2026 17:50:21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