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53CCED" Type="http://schemas.openxmlformats.org/officeDocument/2006/relationships/officeDocument" Target="/word/document.xml" /><Relationship Id="coreR2553CCED" Type="http://schemas.openxmlformats.org/package/2006/relationships/metadata/core-properties" Target="/docProps/core.xml" /><Relationship Id="customR2553CCE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Pečující v domácnosti (kód: 75-015-H)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Pečovatel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25.03.2022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Pečující v domácnosti, 11.9.2026 16:57:27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Pečující v domácnosti, 11.9.2026 16:57:27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