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E834CB" Type="http://schemas.openxmlformats.org/officeDocument/2006/relationships/officeDocument" Target="/word/document.xml" /><Relationship Id="coreRFE834CB" Type="http://schemas.openxmlformats.org/package/2006/relationships/metadata/core-properties" Target="/docProps/core.xml" /><Relationship Id="customRFE834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Interiérový poradce / interiérová poradkyně (kód: 33-051-M)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Interiérový designér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Interiérový poradce / interiérová poradkyně, 11.9.2026 17:48:31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28.4.2015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Interiérový poradce (kód: 33-99-M/13)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28.4.2015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Interiérový poradce / interiérová poradkyně (kód: 33-051-M)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Interiérový designér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Interiérový poradce / interiérová poradkyně, 11.9.2026 17:48:31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