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43B38EC" Type="http://schemas.openxmlformats.org/officeDocument/2006/relationships/officeDocument" Target="/word/document.xml" /><Relationship Id="coreR643B38EC" Type="http://schemas.openxmlformats.org/package/2006/relationships/metadata/core-properties" Target="/docProps/core.xml" /><Relationship Id="customR643B38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a opravář dechových žesťových hudebních nástrojů , 14.6.2026 23:36:56</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pro výrobu dechových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Objasnit na předložené dokumentaci a zadaném dechovém nástroji podstatu konstrukce jako významného činitele zvukové kvality hudebních nástrojů a jako významné součásti designu výrobků</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Číst technické nákresy, výkresy a schémata, pracovat s normami a technickou dokumentací pro výrobu dechových hudebních nástrojů</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Volba materiálů pro výrobu dechových žesťových hudebních nástrojů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Charakterizovat používané materiály pro výrobu dechových žesťových hudebních nástrojů</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Písemné ověření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Vybrat vhodný materiál pro výrobu zadaného žesťového dechového hudebního nástroje z akustického a estetického hlediska</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 a ústní ověření</w:t>
      </w:r>
    </w:p>
    <w:p>
      <w:pPr>
        <w:pStyle w:val="P32"/>
        <w:framePr w:w="10710" w:h="248" w:hRule="exact" w:wrap="none" w:vAnchor="page" w:hAnchor="margin" w:x="28" w:y="7657"/>
        <w:rPr>
          <w:rStyle w:val="C23"/>
          <w:rtl w:val="0"/>
        </w:rPr>
      </w:pPr>
      <w:r>
        <w:rPr>
          <w:rStyle w:val="C23"/>
          <w:rtl w:val="0"/>
        </w:rPr>
        <w:t>Je třeba splnit obě kritéria.</w:t>
      </w:r>
    </w:p>
    <w:p>
      <w:pPr>
        <w:pStyle w:val="P23"/>
        <w:framePr w:w="10710" w:h="340" w:hRule="exact" w:wrap="none" w:vAnchor="page" w:hAnchor="margin" w:x="28" w:y="8093"/>
        <w:rPr>
          <w:rStyle w:val="C18"/>
          <w:rtl w:val="0"/>
        </w:rPr>
      </w:pPr>
      <w:r>
        <w:rPr>
          <w:rStyle w:val="C18"/>
          <w:rtl w:val="0"/>
        </w:rPr>
        <w:t>Strojní obrábění kovových materiálů při výrobě hudebních nástrojů</w:t>
      </w:r>
    </w:p>
    <w:p>
      <w:pPr>
        <w:pStyle w:val="P24"/>
        <w:framePr w:w="6713" w:h="376" w:hRule="exact" w:wrap="none" w:vAnchor="page" w:hAnchor="margin" w:x="45" w:y="8532"/>
        <w:rPr>
          <w:rStyle w:val="C3"/>
          <w:rtl w:val="0"/>
        </w:rPr>
      </w:pPr>
    </w:p>
    <w:p>
      <w:pPr>
        <w:pStyle w:val="P25"/>
        <w:framePr w:w="6661" w:h="249" w:hRule="exact" w:wrap="none" w:vAnchor="page" w:hAnchor="margin" w:x="71" w:y="8603"/>
        <w:rPr>
          <w:rStyle w:val="C19"/>
          <w:rtl w:val="0"/>
        </w:rPr>
      </w:pPr>
      <w:r>
        <w:rPr>
          <w:rStyle w:val="C19"/>
          <w:rtl w:val="0"/>
        </w:rPr>
        <w:t>Kritéria hodnocení</w:t>
      </w:r>
    </w:p>
    <w:p>
      <w:pPr>
        <w:pStyle w:val="P26"/>
        <w:framePr w:w="3918" w:h="376" w:hRule="exact" w:wrap="none" w:vAnchor="page" w:hAnchor="margin" w:x="6803" w:y="8532"/>
        <w:rPr>
          <w:rStyle w:val="C3"/>
          <w:rtl w:val="0"/>
        </w:rPr>
      </w:pPr>
    </w:p>
    <w:p>
      <w:pPr>
        <w:pStyle w:val="P27"/>
        <w:framePr w:w="3836" w:h="249" w:hRule="exact" w:wrap="none" w:vAnchor="page" w:hAnchor="margin" w:x="6859" w:y="8603"/>
        <w:rPr>
          <w:rStyle w:val="C20"/>
          <w:rtl w:val="0"/>
        </w:rPr>
      </w:pPr>
      <w:r>
        <w:rPr>
          <w:rStyle w:val="C20"/>
          <w:rtl w:val="0"/>
        </w:rPr>
        <w:t>Způsoby ověření</w:t>
      </w:r>
    </w:p>
    <w:p>
      <w:pPr>
        <w:pStyle w:val="P12"/>
        <w:framePr w:w="6710" w:h="607" w:hRule="exact" w:wrap="none" w:vAnchor="page" w:hAnchor="margin" w:x="45" w:y="8908"/>
        <w:rPr>
          <w:rStyle w:val="C3"/>
          <w:rtl w:val="0"/>
        </w:rPr>
      </w:pPr>
    </w:p>
    <w:p>
      <w:pPr>
        <w:pStyle w:val="P13"/>
        <w:framePr w:w="6658" w:h="480" w:hRule="exact" w:wrap="none" w:vAnchor="page" w:hAnchor="margin" w:x="71" w:y="8964"/>
        <w:rPr>
          <w:rStyle w:val="C11"/>
          <w:rtl w:val="0"/>
        </w:rPr>
      </w:pPr>
      <w:r>
        <w:rPr>
          <w:rStyle w:val="C11"/>
          <w:rtl w:val="0"/>
        </w:rPr>
        <w:t>a) Zvolit vhodné nástroje, nářadí a pomůcky pro obrábění a spojování dílců kovových materiálů</w:t>
      </w:r>
    </w:p>
    <w:p>
      <w:pPr>
        <w:pStyle w:val="P28"/>
        <w:framePr w:w="3921" w:h="607" w:hRule="exact" w:wrap="none" w:vAnchor="page" w:hAnchor="margin" w:x="6800" w:y="8908"/>
        <w:rPr>
          <w:rStyle w:val="C3"/>
          <w:rtl w:val="0"/>
        </w:rPr>
      </w:pPr>
    </w:p>
    <w:p>
      <w:pPr>
        <w:pStyle w:val="P29"/>
        <w:framePr w:w="3839" w:h="480" w:hRule="exact" w:wrap="none" w:vAnchor="page" w:hAnchor="margin" w:x="6856" w:y="8964"/>
        <w:rPr>
          <w:rStyle w:val="C21"/>
          <w:rtl w:val="0"/>
        </w:rPr>
      </w:pPr>
      <w:r>
        <w:rPr>
          <w:rStyle w:val="C21"/>
          <w:rtl w:val="0"/>
        </w:rPr>
        <w:t>Praktické předvedení a ústní ověření</w:t>
      </w:r>
    </w:p>
    <w:p>
      <w:pPr>
        <w:pStyle w:val="P16"/>
        <w:framePr w:w="6710" w:h="831" w:hRule="exact" w:wrap="none" w:vAnchor="page" w:hAnchor="margin" w:x="45" w:y="9515"/>
        <w:rPr>
          <w:rStyle w:val="C3"/>
          <w:rtl w:val="0"/>
        </w:rPr>
      </w:pPr>
    </w:p>
    <w:p>
      <w:pPr>
        <w:pStyle w:val="P17"/>
        <w:framePr w:w="6658" w:h="704" w:hRule="exact" w:wrap="none" w:vAnchor="page" w:hAnchor="margin" w:x="71" w:y="9571"/>
        <w:rPr>
          <w:rStyle w:val="C13"/>
          <w:rtl w:val="0"/>
        </w:rPr>
      </w:pPr>
      <w:r>
        <w:rPr>
          <w:rStyle w:val="C13"/>
          <w:rtl w:val="0"/>
        </w:rPr>
        <w:t>b) Zvolit a vysvětlit pracovní postupy při strojním opracování kovových materiálů a předvést řezání, hlazení, broušení, ruční soustružení, ohýbání, leštění</w:t>
      </w:r>
    </w:p>
    <w:p>
      <w:pPr>
        <w:pStyle w:val="P30"/>
        <w:framePr w:w="3921" w:h="831" w:hRule="exact" w:wrap="none" w:vAnchor="page" w:hAnchor="margin" w:x="6800" w:y="9515"/>
        <w:rPr>
          <w:rStyle w:val="C3"/>
          <w:rtl w:val="0"/>
        </w:rPr>
      </w:pPr>
    </w:p>
    <w:p>
      <w:pPr>
        <w:pStyle w:val="P31"/>
        <w:framePr w:w="3839" w:h="704" w:hRule="exact" w:wrap="none" w:vAnchor="page" w:hAnchor="margin" w:x="6856" w:y="9571"/>
        <w:rPr>
          <w:rStyle w:val="C22"/>
          <w:rtl w:val="0"/>
        </w:rPr>
      </w:pPr>
      <w:r>
        <w:rPr>
          <w:rStyle w:val="C22"/>
          <w:rtl w:val="0"/>
        </w:rPr>
        <w:t>Praktické předvedení a ústní ověření</w:t>
      </w:r>
    </w:p>
    <w:p>
      <w:pPr>
        <w:pStyle w:val="P12"/>
        <w:framePr w:w="6710" w:h="376" w:hRule="exact" w:wrap="none" w:vAnchor="page" w:hAnchor="margin" w:x="45" w:y="10346"/>
        <w:rPr>
          <w:rStyle w:val="C3"/>
          <w:rtl w:val="0"/>
        </w:rPr>
      </w:pPr>
    </w:p>
    <w:p>
      <w:pPr>
        <w:pStyle w:val="P13"/>
        <w:framePr w:w="6658" w:h="249" w:hRule="exact" w:wrap="none" w:vAnchor="page" w:hAnchor="margin" w:x="71" w:y="10402"/>
        <w:rPr>
          <w:rStyle w:val="C11"/>
          <w:rtl w:val="0"/>
        </w:rPr>
      </w:pPr>
      <w:r>
        <w:rPr>
          <w:rStyle w:val="C11"/>
          <w:rtl w:val="0"/>
        </w:rPr>
        <w:t>c) Dodržovat bezpečnost práce při práci na strojích</w:t>
      </w:r>
    </w:p>
    <w:p>
      <w:pPr>
        <w:pStyle w:val="P28"/>
        <w:framePr w:w="3921" w:h="376" w:hRule="exact" w:wrap="none" w:vAnchor="page" w:hAnchor="margin" w:x="6800" w:y="10346"/>
        <w:rPr>
          <w:rStyle w:val="C3"/>
          <w:rtl w:val="0"/>
        </w:rPr>
      </w:pPr>
    </w:p>
    <w:p>
      <w:pPr>
        <w:pStyle w:val="P29"/>
        <w:framePr w:w="3839" w:h="249" w:hRule="exact" w:wrap="none" w:vAnchor="page" w:hAnchor="margin" w:x="6856" w:y="10402"/>
        <w:rPr>
          <w:rStyle w:val="C21"/>
          <w:rtl w:val="0"/>
        </w:rPr>
      </w:pPr>
      <w:r>
        <w:rPr>
          <w:rStyle w:val="C21"/>
          <w:rtl w:val="0"/>
        </w:rPr>
        <w:t>Praktické předvedení a ústní ověření</w:t>
      </w:r>
    </w:p>
    <w:p>
      <w:pPr>
        <w:pStyle w:val="P32"/>
        <w:framePr w:w="10710" w:h="248" w:hRule="exact" w:wrap="none" w:vAnchor="page" w:hAnchor="margin" w:x="28" w:y="108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14.6.2026 23:36:56</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a tvarování součástí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technologický postup výroby zadaného žesťového hudebního nástroje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Upravit polotovary zadaného žesťového hudebního nástroje na požadovaný tvar</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Sesadit polotovary zadaného žesťového hudebního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Spájet díly žesťového hudebního nástroje cínovou pájkou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Vsadit strojivo do připraveného polotovaru zadaného žesťového hudebního nástroje a spojit pájkou</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Očistit přebytečnou pájku na spájených spojích</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Dodržovat zásady BOZP při zhotovování a tvarování žesťových dechových hudebních nástrojů</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Sestavování součástí žesťových dechových hudebních nástrojů a jejich montáž</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Zbrousit a vyleštit měniče (cylindrové nebo perinetové)</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Sesadit jednotlivé připravené měniče (cylindrové nebo perinetové)</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konečnou montáž částí žesťového dechového hudebního nástroje</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Povrchové a dekorativní úpravy žesťových dechových hudebních nástrojů</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607" w:hRule="exact" w:wrap="none" w:vAnchor="page" w:hAnchor="margin" w:x="45" w:y="10384"/>
        <w:rPr>
          <w:rStyle w:val="C3"/>
          <w:rtl w:val="0"/>
        </w:rPr>
      </w:pPr>
    </w:p>
    <w:p>
      <w:pPr>
        <w:pStyle w:val="P13"/>
        <w:framePr w:w="6658" w:h="480" w:hRule="exact" w:wrap="none" w:vAnchor="page" w:hAnchor="margin" w:x="71" w:y="10440"/>
        <w:rPr>
          <w:rStyle w:val="C11"/>
          <w:rtl w:val="0"/>
        </w:rPr>
      </w:pPr>
      <w:r>
        <w:rPr>
          <w:rStyle w:val="C11"/>
          <w:rtl w:val="0"/>
        </w:rPr>
        <w:t>a) Popsat používané povrchové úpravy žesťových dechových hudebních nástrojů</w:t>
      </w:r>
    </w:p>
    <w:p>
      <w:pPr>
        <w:pStyle w:val="P28"/>
        <w:framePr w:w="3921" w:h="607" w:hRule="exact" w:wrap="none" w:vAnchor="page" w:hAnchor="margin" w:x="6800" w:y="10384"/>
        <w:rPr>
          <w:rStyle w:val="C3"/>
          <w:rtl w:val="0"/>
        </w:rPr>
      </w:pPr>
    </w:p>
    <w:p>
      <w:pPr>
        <w:pStyle w:val="P29"/>
        <w:framePr w:w="3839" w:h="480" w:hRule="exact" w:wrap="none" w:vAnchor="page" w:hAnchor="margin" w:x="6856" w:y="10440"/>
        <w:rPr>
          <w:rStyle w:val="C21"/>
          <w:rtl w:val="0"/>
        </w:rPr>
      </w:pPr>
      <w:r>
        <w:rPr>
          <w:rStyle w:val="C21"/>
          <w:rtl w:val="0"/>
        </w:rPr>
        <w:t>Písemné ověření</w:t>
      </w:r>
    </w:p>
    <w:p>
      <w:pPr>
        <w:pStyle w:val="P16"/>
        <w:framePr w:w="6710" w:h="607" w:hRule="exact" w:wrap="none" w:vAnchor="page" w:hAnchor="margin" w:x="45" w:y="10990"/>
        <w:rPr>
          <w:rStyle w:val="C3"/>
          <w:rtl w:val="0"/>
        </w:rPr>
      </w:pPr>
    </w:p>
    <w:p>
      <w:pPr>
        <w:pStyle w:val="P17"/>
        <w:framePr w:w="6658" w:h="480" w:hRule="exact" w:wrap="none" w:vAnchor="page" w:hAnchor="margin" w:x="71" w:y="11046"/>
        <w:rPr>
          <w:rStyle w:val="C13"/>
          <w:rtl w:val="0"/>
        </w:rPr>
      </w:pPr>
      <w:r>
        <w:rPr>
          <w:rStyle w:val="C13"/>
          <w:rtl w:val="0"/>
        </w:rPr>
        <w:t>b) Popsat používané dekorativní úpravy (rytiny) žesťových dechových hudebních nástrojů</w:t>
      </w:r>
    </w:p>
    <w:p>
      <w:pPr>
        <w:pStyle w:val="P30"/>
        <w:framePr w:w="3921" w:h="607" w:hRule="exact" w:wrap="none" w:vAnchor="page" w:hAnchor="margin" w:x="6800" w:y="10990"/>
        <w:rPr>
          <w:rStyle w:val="C3"/>
          <w:rtl w:val="0"/>
        </w:rPr>
      </w:pPr>
    </w:p>
    <w:p>
      <w:pPr>
        <w:pStyle w:val="P31"/>
        <w:framePr w:w="3839" w:h="480" w:hRule="exact" w:wrap="none" w:vAnchor="page" w:hAnchor="margin" w:x="6856" w:y="11046"/>
        <w:rPr>
          <w:rStyle w:val="C22"/>
          <w:rtl w:val="0"/>
        </w:rPr>
      </w:pPr>
      <w:r>
        <w:rPr>
          <w:rStyle w:val="C22"/>
          <w:rtl w:val="0"/>
        </w:rPr>
        <w:t>Písemné ověření</w:t>
      </w:r>
    </w:p>
    <w:p>
      <w:pPr>
        <w:pStyle w:val="P12"/>
        <w:framePr w:w="6710" w:h="607" w:hRule="exact" w:wrap="none" w:vAnchor="page" w:hAnchor="margin" w:x="45" w:y="11597"/>
        <w:rPr>
          <w:rStyle w:val="C3"/>
          <w:rtl w:val="0"/>
        </w:rPr>
      </w:pPr>
    </w:p>
    <w:p>
      <w:pPr>
        <w:pStyle w:val="P13"/>
        <w:framePr w:w="6658" w:h="480" w:hRule="exact" w:wrap="none" w:vAnchor="page" w:hAnchor="margin" w:x="71" w:y="11653"/>
        <w:rPr>
          <w:rStyle w:val="C11"/>
          <w:rtl w:val="0"/>
        </w:rPr>
      </w:pPr>
      <w:r>
        <w:rPr>
          <w:rStyle w:val="C11"/>
          <w:rtl w:val="0"/>
        </w:rPr>
        <w:t>c) Popsat technologii povrchové úpravy a provést povrchovou úpravu zadaného dílu žesťového dechového hudebního nástroje</w:t>
      </w:r>
    </w:p>
    <w:p>
      <w:pPr>
        <w:pStyle w:val="P28"/>
        <w:framePr w:w="3921" w:h="607" w:hRule="exact" w:wrap="none" w:vAnchor="page" w:hAnchor="margin" w:x="6800" w:y="11597"/>
        <w:rPr>
          <w:rStyle w:val="C3"/>
          <w:rtl w:val="0"/>
        </w:rPr>
      </w:pPr>
    </w:p>
    <w:p>
      <w:pPr>
        <w:pStyle w:val="P29"/>
        <w:framePr w:w="3839" w:h="480" w:hRule="exact" w:wrap="none" w:vAnchor="page" w:hAnchor="margin" w:x="6856" w:y="11653"/>
        <w:rPr>
          <w:rStyle w:val="C21"/>
          <w:rtl w:val="0"/>
        </w:rPr>
      </w:pPr>
      <w:r>
        <w:rPr>
          <w:rStyle w:val="C21"/>
          <w:rtl w:val="0"/>
        </w:rPr>
        <w:t>Praktické předvedení a ústní ověření</w:t>
      </w:r>
    </w:p>
    <w:p>
      <w:pPr>
        <w:pStyle w:val="P32"/>
        <w:framePr w:w="10710" w:h="248" w:hRule="exact" w:wrap="none" w:vAnchor="page" w:hAnchor="margin" w:x="28" w:y="12318"/>
        <w:rPr>
          <w:rStyle w:val="C23"/>
          <w:rtl w:val="0"/>
        </w:rPr>
      </w:pPr>
      <w:r>
        <w:rPr>
          <w:rStyle w:val="C23"/>
          <w:rtl w:val="0"/>
        </w:rPr>
        <w:t>Je třeba splnit všechna kritéria.</w:t>
      </w:r>
    </w:p>
    <w:p>
      <w:pPr>
        <w:pStyle w:val="P23"/>
        <w:framePr w:w="10710" w:h="340" w:hRule="exact" w:wrap="none" w:vAnchor="page" w:hAnchor="margin" w:x="28" w:y="12753"/>
        <w:rPr>
          <w:rStyle w:val="C18"/>
          <w:rtl w:val="0"/>
        </w:rPr>
      </w:pPr>
      <w:r>
        <w:rPr>
          <w:rStyle w:val="C18"/>
          <w:rtl w:val="0"/>
        </w:rPr>
        <w:t>Výstupní kontrola dechových hudebních nástrojů</w:t>
      </w:r>
    </w:p>
    <w:p>
      <w:pPr>
        <w:pStyle w:val="P24"/>
        <w:framePr w:w="6713" w:h="376" w:hRule="exact" w:wrap="none" w:vAnchor="page" w:hAnchor="margin" w:x="45" w:y="13192"/>
        <w:rPr>
          <w:rStyle w:val="C3"/>
          <w:rtl w:val="0"/>
        </w:rPr>
      </w:pPr>
    </w:p>
    <w:p>
      <w:pPr>
        <w:pStyle w:val="P25"/>
        <w:framePr w:w="6661" w:h="249" w:hRule="exact" w:wrap="none" w:vAnchor="page" w:hAnchor="margin" w:x="71" w:y="13263"/>
        <w:rPr>
          <w:rStyle w:val="C19"/>
          <w:rtl w:val="0"/>
        </w:rPr>
      </w:pPr>
      <w:r>
        <w:rPr>
          <w:rStyle w:val="C19"/>
          <w:rtl w:val="0"/>
        </w:rPr>
        <w:t>Kritéria hodnocení</w:t>
      </w:r>
    </w:p>
    <w:p>
      <w:pPr>
        <w:pStyle w:val="P26"/>
        <w:framePr w:w="3918" w:h="376" w:hRule="exact" w:wrap="none" w:vAnchor="page" w:hAnchor="margin" w:x="6803" w:y="13192"/>
        <w:rPr>
          <w:rStyle w:val="C3"/>
          <w:rtl w:val="0"/>
        </w:rPr>
      </w:pPr>
    </w:p>
    <w:p>
      <w:pPr>
        <w:pStyle w:val="P27"/>
        <w:framePr w:w="3836" w:h="249" w:hRule="exact" w:wrap="none" w:vAnchor="page" w:hAnchor="margin" w:x="6859" w:y="13263"/>
        <w:rPr>
          <w:rStyle w:val="C20"/>
          <w:rtl w:val="0"/>
        </w:rPr>
      </w:pPr>
      <w:r>
        <w:rPr>
          <w:rStyle w:val="C20"/>
          <w:rtl w:val="0"/>
        </w:rPr>
        <w:t>Způsoby ověření</w:t>
      </w:r>
    </w:p>
    <w:p>
      <w:pPr>
        <w:pStyle w:val="P12"/>
        <w:framePr w:w="6710" w:h="376" w:hRule="exact" w:wrap="none" w:vAnchor="page" w:hAnchor="margin" w:x="45" w:y="13569"/>
        <w:rPr>
          <w:rStyle w:val="C3"/>
          <w:rtl w:val="0"/>
        </w:rPr>
      </w:pPr>
    </w:p>
    <w:p>
      <w:pPr>
        <w:pStyle w:val="P13"/>
        <w:framePr w:w="6658" w:h="249" w:hRule="exact" w:wrap="none" w:vAnchor="page" w:hAnchor="margin" w:x="71" w:y="13625"/>
        <w:rPr>
          <w:rStyle w:val="C11"/>
          <w:rtl w:val="0"/>
        </w:rPr>
      </w:pPr>
      <w:r>
        <w:rPr>
          <w:rStyle w:val="C11"/>
          <w:rtl w:val="0"/>
        </w:rPr>
        <w:t>a) Popsat způsoby výstupní kontroly a kvality nástroje</w:t>
      </w:r>
    </w:p>
    <w:p>
      <w:pPr>
        <w:pStyle w:val="P28"/>
        <w:framePr w:w="3921" w:h="376" w:hRule="exact" w:wrap="none" w:vAnchor="page" w:hAnchor="margin" w:x="6800" w:y="13569"/>
        <w:rPr>
          <w:rStyle w:val="C3"/>
          <w:rtl w:val="0"/>
        </w:rPr>
      </w:pPr>
    </w:p>
    <w:p>
      <w:pPr>
        <w:pStyle w:val="P29"/>
        <w:framePr w:w="3839" w:h="249" w:hRule="exact" w:wrap="none" w:vAnchor="page" w:hAnchor="margin" w:x="6856" w:y="13625"/>
        <w:rPr>
          <w:rStyle w:val="C21"/>
          <w:rtl w:val="0"/>
        </w:rPr>
      </w:pPr>
      <w:r>
        <w:rPr>
          <w:rStyle w:val="C21"/>
          <w:rtl w:val="0"/>
        </w:rPr>
        <w:t>Písemné ověření</w:t>
      </w:r>
    </w:p>
    <w:p>
      <w:pPr>
        <w:pStyle w:val="P16"/>
        <w:framePr w:w="6710" w:h="376" w:hRule="exact" w:wrap="none" w:vAnchor="page" w:hAnchor="margin" w:x="45" w:y="13945"/>
        <w:rPr>
          <w:rStyle w:val="C3"/>
          <w:rtl w:val="0"/>
        </w:rPr>
      </w:pPr>
    </w:p>
    <w:p>
      <w:pPr>
        <w:pStyle w:val="P17"/>
        <w:framePr w:w="6658" w:h="249" w:hRule="exact" w:wrap="none" w:vAnchor="page" w:hAnchor="margin" w:x="71" w:y="14001"/>
        <w:rPr>
          <w:rStyle w:val="C13"/>
          <w:rtl w:val="0"/>
        </w:rPr>
      </w:pPr>
      <w:r>
        <w:rPr>
          <w:rStyle w:val="C13"/>
          <w:rtl w:val="0"/>
        </w:rPr>
        <w:t>b) Ověřit funkčnost předloženého hudebního nástroje</w:t>
      </w:r>
    </w:p>
    <w:p>
      <w:pPr>
        <w:pStyle w:val="P30"/>
        <w:framePr w:w="3921" w:h="376" w:hRule="exact" w:wrap="none" w:vAnchor="page" w:hAnchor="margin" w:x="6800" w:y="13945"/>
        <w:rPr>
          <w:rStyle w:val="C3"/>
          <w:rtl w:val="0"/>
        </w:rPr>
      </w:pPr>
    </w:p>
    <w:p>
      <w:pPr>
        <w:pStyle w:val="P31"/>
        <w:framePr w:w="3839" w:h="249" w:hRule="exact" w:wrap="none" w:vAnchor="page" w:hAnchor="margin" w:x="6856" w:y="14001"/>
        <w:rPr>
          <w:rStyle w:val="C22"/>
          <w:rtl w:val="0"/>
        </w:rPr>
      </w:pPr>
      <w:r>
        <w:rPr>
          <w:rStyle w:val="C22"/>
          <w:rtl w:val="0"/>
        </w:rPr>
        <w:t>Praktické předvedení</w:t>
      </w:r>
    </w:p>
    <w:p>
      <w:pPr>
        <w:pStyle w:val="P32"/>
        <w:framePr w:w="10710" w:h="248" w:hRule="exact" w:wrap="none" w:vAnchor="page" w:hAnchor="margin" w:x="28" w:y="1443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14.6.2026 23:36:56</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Opravy žesťových dechových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demontáž žesťového hudebního nástroje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jednotlivých dílů žesťového hudebního nástroje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Vyčistit a promazat strojivo, sesadit mechaniku žesťového hudebního nástroje</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a opravář dechových žesťových hudebních nástrojů , 14.6.2026 23:36:56</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https://www.nsp.cz/jednotka-prace/pracovnik-vyroby-a-oprava#zdravotni-zpusobilost).</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na začátku zkoušky určí jeden z dechových žesťových hudebních nástrojů ze skupiny: trubka, pozoun, tuba. Na tomto zadaném hudebním nástroji budou ověřována vybraná kritéria hodnocení (specifikováno v textu příslušných kritérií).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průběhu zkoušky upraví polotovary zadaného žesťového hudebního nástroje, provede montáž a seřízení strojiva a sesazení mechaniky žesťového dechového hudebního nástroje podle zadání autorizované osoby.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zaměřit se zejména na precizní ověřování všech odborných kompetencí v rámci:</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čtení technických nákresů, výkresů a schémat, práce s výtvarnými návrhy a technickou dokumentací</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opracování materiálů (obecné postupy)</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obsluha strojů, pracovní postupy při strojním opracování materiálů</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a hodnocení jednotlivých kompetencí je třeba klást důraz na volbu vhodné technologie a materiálu s přihlédnutím ke kvalitě zpracování materiálů a dodržování předpisů BOZP a PO. Předmětem hodnocení je i estetická stránka zpracování a manuální zručnost uchazeče.</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9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způsob ověření kritérií hodnocení formou „Písemné ověření" připraví autorizovaná osoba písemná zadání (otevřené otázky), která budou obsahově vycházet z kritérií hodnocení, na které uchazeč vypracuje odpovědi.</w:t>
      </w:r>
    </w:p>
    <w:p>
      <w:pPr>
        <w:pStyle w:val="P33"/>
        <w:framePr w:w="10766" w:h="1837" w:hRule="exact" w:wrap="none" w:vAnchor="page" w:hAnchor="margin" w:x="0" w:y="8758"/>
        <w:rPr>
          <w:rStyle w:val="C3"/>
          <w:rtl w:val="0"/>
        </w:rPr>
      </w:pPr>
    </w:p>
    <w:p>
      <w:pPr>
        <w:pStyle w:val="P35"/>
        <w:framePr w:w="10710" w:h="340" w:hRule="exact" w:wrap="none" w:vAnchor="page" w:hAnchor="margin" w:x="28" w:y="8758"/>
        <w:rPr>
          <w:rStyle w:val="C25"/>
          <w:rtl w:val="0"/>
        </w:rPr>
      </w:pPr>
      <w:r>
        <w:rPr>
          <w:rStyle w:val="C25"/>
          <w:rtl w:val="0"/>
        </w:rPr>
        <w:t>Výsledné hodnocení</w:t>
      </w:r>
    </w:p>
    <w:p>
      <w:pPr>
        <w:keepNext w:val="0"/>
        <w:keepLines w:val="0"/>
        <w:framePr w:w="10766" w:h="1497" w:hRule="exact" w:wrap="none" w:vAnchor="page" w:hAnchor="margin" w:x="0" w:y="90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823"/>
        <w:rPr>
          <w:rStyle w:val="C3"/>
          <w:rtl w:val="0"/>
        </w:rPr>
      </w:pPr>
    </w:p>
    <w:p>
      <w:pPr>
        <w:pStyle w:val="P35"/>
        <w:framePr w:w="10710" w:h="340" w:hRule="exact" w:wrap="none" w:vAnchor="page" w:hAnchor="margin" w:x="28" w:y="10823"/>
        <w:rPr>
          <w:rStyle w:val="C25"/>
          <w:rtl w:val="0"/>
        </w:rPr>
      </w:pPr>
      <w:r>
        <w:rPr>
          <w:rStyle w:val="C25"/>
          <w:rtl w:val="0"/>
        </w:rPr>
        <w:t>Počet zkoušejících</w:t>
      </w:r>
    </w:p>
    <w:p>
      <w:pPr>
        <w:keepNext w:val="0"/>
        <w:keepLines w:val="0"/>
        <w:framePr w:w="10766" w:h="1036" w:hRule="exact" w:wrap="none" w:vAnchor="page" w:hAnchor="margin" w:x="0" w:y="11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Výrobce a opravář dechových žesťových hudebních nástrojů , 14.6.2026 23:36:56</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výroby dechových žesťových hudebních nástrojů nebo ve funkci učitele praktického vyučování nebo odborného výcviku v oblasti výroby hudebních nástrojů.</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mechanik hudebních nástrojů</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oblasti výroby dechových žesťových hudebních nástrojů nebo ve funkci učitele praktického vyučování nebo odborného výcviku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výroby hudebních nástrojů a alespoň 5 let odborné praxe v oblasti výroby dechových žesťových hudebních nástrojů nebo ve funkci učitele praktického vyučování v oblasti výroby hudebních nástrojů.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33-049-M Výrobce a opravář dechových žesťových hudebních nástrojů a střední vzdělání s maturitní zkouškou a alespoň 5 let odborné praxe v oblasti výroby dechových žesťových hudebních nástrojů.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Výrobce a opravář dechových žesťových hudebních nástrojů , 14.6.2026 23:36:56</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4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na výrobu dechových žesťových hudebních nástrojů, vybavenou základním nářadím a zařízením k vykonání zkoušky s minimálním následujícím materiálně-technickým vybavením:</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•nákresy, výkresy, schémata, normy a technická dokumentace pro výrobu dechových hudebních nástrojů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•dechové žesťové hudební nástroje: trubka, pozoun, tuba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výrobu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strojní obrábění kovových částí žesťových dechových hudebních nástrojů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•polotovary a díly žesťových dechových hudebních nástrojů určené k opracování, povrchové úpravě a sestavování žesťových dechových hudebních nástrojů nebo jeijch částí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•mechanika žesťových dechových hudebních nástrojů určená k provedení opravy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různé hrubosti a tvaru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•svěrky - kovová, dřevěná</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•vrtáky potřebných průměrů</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•ploché, trubičkové, špičaté, štípací a jiné tvarové kleště</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•kladivo</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•šroubováky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•výstružníky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•závitníky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•frézky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souprava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•stolek na pájení s pemzou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pasty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•pájecí pájky (stříbro, cín)</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•mořidlo na odstranění pájecí pasty, plechová vanička s vodou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•svěrák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•malá a velká kovadlinka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•jednoduchý soustruh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•zkracovací kartáč do soustruhu</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•vertikální a horizontální vrtačka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•formy na tvarování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•štancny/raznice</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•olovo na ohýbání mosazných, měděných trubek</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•vyklepávací kladívka</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•tyče na kovotlačení</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•škrabáky</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•leštička </w:t>
      </w:r>
    </w:p>
    <w:p>
      <w:pPr>
        <w:keepNext w:val="0"/>
        <w:keepLines w:val="1"/>
        <w:framePr w:w="10766" w:h="1208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nebo plátno různé hrubosti.</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0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 </w:t>
      </w:r>
    </w:p>
    <w:p>
      <w:pPr>
        <w:pStyle w:val="P21"/>
        <w:framePr w:w="7654" w:h="331" w:hRule="exact" w:wrap="none" w:vAnchor="page" w:hAnchor="margin" w:x="28" w:y="15940"/>
        <w:rPr>
          <w:rStyle w:val="C16"/>
          <w:rtl w:val="0"/>
        </w:rPr>
      </w:pPr>
      <w:r>
        <w:rPr>
          <w:rStyle w:val="C16"/>
          <w:rtl w:val="0"/>
        </w:rPr>
        <w:t>Výrobce a opravář dechových žesťových hudebních nástrojů , 14.6.2026 23:36:56</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 Doba trvání písemné zkoušky je 60 minut.</w:t>
      </w:r>
    </w:p>
    <w:p>
      <w:pPr>
        <w:pStyle w:val="P21"/>
        <w:framePr w:w="7654" w:h="331" w:hRule="exact" w:wrap="none" w:vAnchor="page" w:hAnchor="margin" w:x="28" w:y="15940"/>
        <w:rPr>
          <w:rStyle w:val="C16"/>
          <w:rtl w:val="0"/>
        </w:rPr>
      </w:pPr>
      <w:r>
        <w:rPr>
          <w:rStyle w:val="C16"/>
          <w:rtl w:val="0"/>
        </w:rPr>
        <w:t>Výrobce a opravář dechových žesťových hudebních nástrojů , 14.6.2026 23:36:56</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RZ Woodwind Manufacturing, s. r. o. Kraslice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Výroba a opravy dechových nástrojů Kraslice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 Cheb, p. o. - Houslařská škola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14.6.2026 23:36:56</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C1D4E2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D3CA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10D2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