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28C72" Type="http://schemas.openxmlformats.org/officeDocument/2006/relationships/officeDocument" Target="/word/document.xml" /><Relationship Id="coreRB228C72" Type="http://schemas.openxmlformats.org/package/2006/relationships/metadata/core-properties" Target="/docProps/core.xml" /><Relationship Id="customRB228C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27.10.2026 3:32:35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jakosti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27.10.2026 3:32:35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