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D5A408A" Type="http://schemas.openxmlformats.org/officeDocument/2006/relationships/officeDocument" Target="/word/document.xml" /><Relationship Id="coreRD5A408A" Type="http://schemas.openxmlformats.org/package/2006/relationships/metadata/core-properties" Target="/docProps/core.xml" /><Relationship Id="customRD5A408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Oděvní technik střihač / technička střihačka (kód: 31-043-M)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Oděvní technik střihač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oděvní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Konstruování střihů dílů a součástí oděvů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Modelování základních střihů oděvů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Sestavování střihových poloh pro oddělování dílů a součástí oděvů v průmyslové výrobě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materiálu a vrstev materiálu pro oddělování v průmyslové výrobě oděvů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Oddělování jednotlivých dílů a součástí oděvů v průmyslové výrobě oděvů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technického dozoru nad stavem strojů a zařízení technologického úseku střihárny a jejich obsluhování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střihač / technička střihačka, 11.9.2026 20:44:33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https://nsp.cz/jednotka-prace/odevni-technik-strihac#zdravotni-zpusobilost). 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zkoušce jsou ověřované odborné kompetence a kritéria hodnocení sestaveny v jeden proces (v technologické návaznosti jednotlivých činností) – uchazeči je zadáno zhotovení střihu konkrétních oděvů (dámských nebo pánských kalhot a podšitého saka nebo podšitého pláště) podle tabulek měr z velikostního sortimentu, zhotovení střihových šablon a střihových poloh (ručně a pomocí softwaru) a nastříhání dílů (ze všech potřebných materiálů, včetně vstupní kontroly materiálu) jako činnost na pracovní pozici v oddělovacím procesu v průmyslové výrobě oděvů. 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Kalhoty budou mít pasový límec (u dámských kalhot z vrchového materiálu, u pánských s podšívkovým spodním límcem), s 6 poutky, budou mít podkrytový rozparek zapínaný na zdrhovadlo, klínové boční kapsy a jednu zadní kapsu s výpuskovou lištou. Trupové výrobky (sako nebo plášť) budou celopodšité, s fazonou a límcem se stojáčkem (u pánského saka spodní límec z plsti), zapínané na knoflíky, přední díly budou mít 2 vnější prostřižené kapsy (u pánského saka navíc 1 lištová náprsní kapsa), v podšívce budou dvě dvouvýpustkové kapsy, zadní díl bude vypracován se středovým švem a nákrytovým rozparkem, rukávy budou hlavicové dvoušvové, v ramenou budou ramenní výztuže. Další detaily jsou volitelné.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zvolí kalhoty a buď sako, nebo plášť, dále zvolí konkrétní podobu (fazonu) pro modelování, přičemž musí respektovat výše uvedené požadavky a možnosti strojového vybavení autorizované osoby, které je specifikováno v kap. Nezbytné materiální a technické předpoklady pro provedení zkoušky. Informaci o zvoleném oděvu a fazoně sdělí uchazeč autorizované osobě před zkouškou.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(strojů a zařízení, které jsou k dispozici a na kterých lze zhotovovat nabízené výrobky) a umožní uchazeči se s ním seznámit v předstihu (minimálně 1 týden) před zkouškou. Dále autorizovaná osoba zpracuje přehled doporučené literatury a umožní uchazeči se s ním seznámit v předstihu (minimálně 1 měsíc) před zkouškou. O formě seznámení uchazeče se seznamem strojového vybavení a s přehledem doporučené literatury rozhoduje autorizovaná osoba.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ke zkoušce připraví oděvní materiál v potřebném množství na jedny kalhoty a jedno sako nebo plášť (materiál vrchový, podšívkový, kapsový a výztužný v metráži).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hodnocení se ověřují uvedenými způsoby ověření a zaměřují se jak na výsledek pracovní činnosti, tak na její proces. Při ověřování splnění kritérií hodnocení způsobem praktického předvedení je třeba se zaměřit na kvalitu nastříhání / nařezání dílů (čistota a hladkost okrajů, přesnost tvaru, rozměrů a nástřihů) a dále je třeba přihlížet především k technologickým možnostem a také k bezpečnému provádění všech úkonů (zkoušející sleduje uchazeče v průběhu plnění zadaného úkolu z hlediska dodržování zásad bezpečnosti a ochrany zdraví při práci). Při ověřování splnění kritérií hodnocení způsobem praktického předvedení a ústního ověření se požaduje stručné slovní doplnění předvedené činnosti v souladu s doporučenou literaturou, ve smyslu vysvětlení nebo obhajoby zvoleného postupu či řešení.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hodnocení odborné kompetence „Oddělování jednotlivých dílů a součástí oděvů v průmyslové výrobě oděvů“ budou ověřována na uchazečem zhotoveném střihu, na materiálu pro jeden kus kalhot a jeden kus saka nebo pláště; uchazeč v kritériu hodnocení c) volí způsob oddělování v závislosti na strojním vybavení autorizované osoby. Ověřování odborné kompetence „Příprava materiálu a vrstev materiálu pro oddělování v průmyslové výrobě oděvů“ a odborné kompetence „Provádění technického dozoru nad stavem strojů a zařízení technologického úseku střihárny a jejich obsluhování“ může uchazeč splnit odděleně, tzn., že tato odborná kompetence nemusí být ověřována na zhotovovaném výrobku, ale může být ověřována na jiném oděvním materiálu.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připraví a přinese psací a kreslicí potřeby.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střihač / technička střihačka, 11.9.2026 20:44:33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střihač / technička střihačka, 11.9.2026 20:44:33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kožedělnou výrobu,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 - oděvní družstvo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střihač / technička střihačka, 11.9.2026 20:44:33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