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0BA0E" Type="http://schemas.openxmlformats.org/officeDocument/2006/relationships/officeDocument" Target="/word/document.xml" /><Relationship Id="coreR2A70BA0E" Type="http://schemas.openxmlformats.org/package/2006/relationships/metadata/core-properties" Target="/docProps/core.xml" /><Relationship Id="customR2A70BA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Manipulant interní logistiky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27.10.2026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https://nsp.cz/jednotka-prace/manipulant-interni-logist#zdravotni-zpusobilost).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manipulanta interní logistiky v podmínkách automobilového průmyslu, kde zaučení pracovníci zabezpečují plynulý chod materiálu, výrobků, polotovarů a součástí v požadovaném čase a množství. Podmínky zkoušky vyžadují praktické předvedení příjmu a expedice materiálu, výrobků, součástí - uchazeč připraví potřebný materiál, součásti atd. a formuláře. Koná zadané úkoly, při nichž bude hodnocena technika manipulace s materiálem, jeho zaskladnění na pracoviště, vyhotovení administrativní dokumentace a organizace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předvedení znalosti principu skladování a technik balení, včetně znalosti nakládání s prázdnými obaly a odpady.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základní evidence stavu zásob.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je sledováno dodržování předpisů bezpečnosti práce a techniky manipulace a dodržování časového harmonogramu.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27.10.2026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27.10.2026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