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D2CCF" Type="http://schemas.openxmlformats.org/officeDocument/2006/relationships/officeDocument" Target="/word/document.xml" /><Relationship Id="coreR56FD2CCF" Type="http://schemas.openxmlformats.org/package/2006/relationships/metadata/core-properties" Target="/docProps/core.xml" /><Relationship Id="customR56FD2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27.10.2026 5:19:39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