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5C6F58" Type="http://schemas.openxmlformats.org/officeDocument/2006/relationships/officeDocument" Target="/word/document.xml" /><Relationship Id="coreR125C6F58" Type="http://schemas.openxmlformats.org/package/2006/relationships/metadata/core-properties" Target="/docProps/core.xml" /><Relationship Id="customR125C6F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28.4.2026 19:54:11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SILEX Moravia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Družstevní 651/43, 77900 Olomouc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Praha Čakovice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Ke Stadionu 623, 19600 Praha 9</w:t>
      </w:r>
    </w:p>
    <w:p>
      <w:pPr>
        <w:pStyle w:val="P17"/>
        <w:framePr w:w="7847" w:h="376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28.4.2026 19:54:11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Litovel, Komenského 677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Komenského  677, 78401 Litovel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odborná škola Prostějov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Nám. Ed. Husserla 1, 79655 Prostějov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odborná škola, Šumperk, Zemědělská 3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Zemědělská 3, 78701 Šumperk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27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21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27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21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33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438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33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438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53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4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53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4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28.4.2026 19:54:11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831" w:hRule="exact" w:wrap="none" w:vAnchor="page" w:hAnchor="margin" w:x="45" w:y="4906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962"/>
        <w:rPr>
          <w:rStyle w:val="C13"/>
          <w:rtl w:val="0"/>
        </w:rPr>
      </w:pPr>
      <w:r>
        <w:rPr>
          <w:rStyle w:val="C13"/>
          <w:rtl w:val="0"/>
        </w:rPr>
        <w:t>Střední škola obchodu, řemesel, služeb a Základní škola, Ústí nad Labem, příspěvková organizace</w:t>
      </w:r>
    </w:p>
    <w:p>
      <w:pPr>
        <w:pStyle w:val="P15"/>
        <w:framePr w:w="2784" w:h="831" w:hRule="exact" w:wrap="none" w:vAnchor="page" w:hAnchor="margin" w:x="7937" w:y="4906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962"/>
        <w:rPr>
          <w:rStyle w:val="C14"/>
          <w:rtl w:val="0"/>
        </w:rPr>
      </w:pPr>
      <w:r>
        <w:rPr>
          <w:rStyle w:val="C14"/>
          <w:rtl w:val="0"/>
        </w:rPr>
        <w:t>Keplerova 315/7, 40007 Krásné Březno, Ústí nad Labem</w:t>
      </w:r>
    </w:p>
    <w:p>
      <w:pPr>
        <w:pStyle w:val="P17"/>
        <w:framePr w:w="7847" w:h="607" w:hRule="exact" w:wrap="none" w:vAnchor="page" w:hAnchor="margin" w:x="45" w:y="57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3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7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3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6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19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6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19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698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36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698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36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607" w:hRule="exact" w:wrap="none" w:vAnchor="page" w:hAnchor="margin" w:x="45" w:y="7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2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7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2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8213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8269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8213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8269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376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škola, Bohumín, příspěvková organizace</w:t>
      </w:r>
    </w:p>
    <w:p>
      <w:pPr>
        <w:pStyle w:val="P15"/>
        <w:framePr w:w="2784" w:h="376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Husova 283, 73581 Bohumín</w:t>
      </w:r>
    </w:p>
    <w:p>
      <w:pPr>
        <w:pStyle w:val="P17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8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8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08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97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108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97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82"/>
        <w:rPr>
          <w:rStyle w:val="C15"/>
          <w:rtl w:val="0"/>
        </w:rPr>
      </w:pPr>
      <w:r>
        <w:rPr>
          <w:rStyle w:val="C15"/>
          <w:rtl w:val="0"/>
        </w:rPr>
        <w:t>Vodičková Zdenka</w:t>
      </w:r>
    </w:p>
    <w:p>
      <w:pPr>
        <w:pStyle w:val="P19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82"/>
        <w:rPr>
          <w:rStyle w:val="C16"/>
          <w:rtl w:val="0"/>
        </w:rPr>
      </w:pPr>
      <w:r>
        <w:rPr>
          <w:rStyle w:val="C16"/>
          <w:rtl w:val="0"/>
        </w:rPr>
        <w:t>Rovinka 155, 76311 Zlín - Lužkovice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28.4.2026 19:54:11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