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395E8" Type="http://schemas.openxmlformats.org/officeDocument/2006/relationships/officeDocument" Target="/word/document.xml" /><Relationship Id="coreR3E2395E8" Type="http://schemas.openxmlformats.org/package/2006/relationships/metadata/core-properties" Target="/docProps/core.xml" /><Relationship Id="customR3E239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obilovin a jejich nároků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u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Agronom pro obiloviny, 14.6.2026 23:37:08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obilovin a jejich nároků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4 druhy semen a minimálně 4 druhy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obilovinám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stanovit vhodnou vývojovou fázi obilovin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obilovin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23:37:08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zadat pokyn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a posklizňové úpravy u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technologii sklizně obilovin a zadat instrukce k provedení sklizně</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ukazatele kvality provedení sklizně obilovin</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posklizňovou úpravu obilovin</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Popsat požadavky na skladování obilovin</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Vedení prvotní evidence v zemědělském podniku</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Zjišťování ekonomických ukazatelů produkce obilovin</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Písemné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Určit jednotlivé nákladové položky pěstování obilovin a objasnit možnosti jejich ovlivnění</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Stanovit výkupní požadavky na obiloviny</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23:37:08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23:37:08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nutných pro zajištění pěstování obilovin v zemědělském podniku. Podklady pro ověřování jednotlivých kompetencí budou brány z konkrétního podniku nebo vytvořeny pro vzorový podnik. Na zkoušku je třeba zajistit minimálně 4 vzorky semen obilovin, minimálně 4 rostliny obilovin, minimálně 10 druhů plevelů, a minimálně 10 vzorků napadených rostlin chorobami a škůdci, případně jejich obrazovou dokumentaci.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obilovin a jejich nároků na půdní a povětrnostní podmínky" bude kritérium b) ověřeno s využitím vzorků, fotografií a případně i v porostu.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obilovin" bude k dispozici vzorový rozbor půdy a Rámcová metodika výživy rostlin a hnojení.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činitelů v obilovinách a ošetřování proti nim" bude k prověření kritéria c) k dispozici seznam přípravků na ochranu rostlin platný pro aktuální rok.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obiloviny, 14.6.2026 23:37:08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obilovin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obilovin</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obilovin (výměra a bonita půdy, povětrnostní podmínky, výrobní zaměření, mechanizační prostředky, počty manuálních a technických pracovníků apod.)</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•Rostliny a semena obilovin na poznávání, rostliny plevelů v různém růstovém stádiu, vzorky napadených rostlin, fotodokumentace.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obiloviny, 14.6.2026 23:37:08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14.6.2026 23:37:08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Bystřice u Benešova</w:t>
      </w:r>
    </w:p>
    <w:p>
      <w:pPr>
        <w:pStyle w:val="P21"/>
        <w:framePr w:w="7654" w:h="331" w:hRule="exact" w:wrap="none" w:vAnchor="page" w:hAnchor="margin" w:x="28" w:y="15940"/>
        <w:rPr>
          <w:rStyle w:val="C16"/>
          <w:rtl w:val="0"/>
        </w:rPr>
      </w:pPr>
      <w:r>
        <w:rPr>
          <w:rStyle w:val="C16"/>
          <w:rtl w:val="0"/>
        </w:rPr>
        <w:t>Agronom pro obiloviny, 14.6.2026 23:37:08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D5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CAA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E201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