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4D7208" Type="http://schemas.openxmlformats.org/officeDocument/2006/relationships/officeDocument" Target="/word/document.xml" /><Relationship Id="coreR454D7208" Type="http://schemas.openxmlformats.org/package/2006/relationships/metadata/core-properties" Target="/docProps/core.xml" /><Relationship Id="customR454D72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28.10.2026 21:15:16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28.10.2026 21:15:16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