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80F51" Type="http://schemas.openxmlformats.org/officeDocument/2006/relationships/officeDocument" Target="/word/document.xml" /><Relationship Id="coreR30580F51" Type="http://schemas.openxmlformats.org/package/2006/relationships/metadata/core-properties" Target="/docProps/core.xml" /><Relationship Id="customR30580F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27.10.2026 5:22:42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27.10.2026 5:22:42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