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D29F9" Type="http://schemas.openxmlformats.org/officeDocument/2006/relationships/officeDocument" Target="/word/document.xml" /><Relationship Id="coreR486D29F9" Type="http://schemas.openxmlformats.org/package/2006/relationships/metadata/core-properties" Target="/docProps/core.xml" /><Relationship Id="customR486D29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Zhotovitel/zhotovitelka hliněných staveb – dekoratér/dekoratérka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27.10.2026 4:36:17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27.10.2026 4:36:17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