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84B24" Type="http://schemas.openxmlformats.org/officeDocument/2006/relationships/officeDocument" Target="/word/document.xml" /><Relationship Id="coreR17184B24" Type="http://schemas.openxmlformats.org/package/2006/relationships/metadata/core-properties" Target="/docProps/core.xml" /><Relationship Id="customR17184B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29.10.2026 18:22:22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29.10.2026 18:22:22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29.10.2026 18:22:22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