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C91DF4" Type="http://schemas.openxmlformats.org/officeDocument/2006/relationships/officeDocument" Target="/word/document.xml" /><Relationship Id="coreR60C91DF4" Type="http://schemas.openxmlformats.org/package/2006/relationships/metadata/core-properties" Target="/docProps/core.xml" /><Relationship Id="customR60C91D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Plsťař/plsťařka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Plsťař/plsťařka, 13.6.2026 13:05:00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parametry plstěných polotovarů/výrobků podle průvodky s informacemi 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Zjistit a odstranit vady plstěných polotovarů/výrobků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postup pracovních operací pro daný druh plstěných polotovarů - srstěných, nebo vlněných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obsluhu plásticího stroje, tj. uvést stroj do chodu, připravit zvon a obvaz</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a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Prohlédnout plstěné polotovary a opravit vadné plástky zaklepáním kloboukové hmoty, odstranit žíly a závalky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Plstit za mokra, tj. nastavit stroj, naložit podávací pás a překládat plásty, nebo vyrobit vlněný polotovar, tj. připravit materiál, mykat, plástit a plstit</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e) Odvodnit a usušit polotovar, tj. naplnit odstředivku, provést obsluhu odstředivky, provést obsluhu sušicí (vysokofrekvenční) pece, ručně dřít, vyvážit a přeznačit polotovary</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f) Uvést příklady výrobních předpisů včetně údajů o zpracovávaném materiálu, technologickém postupu a vyráběném plstěném polotovaru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Ústní ověření</w:t>
      </w:r>
    </w:p>
    <w:p>
      <w:pPr>
        <w:pStyle w:val="P12"/>
        <w:framePr w:w="6710" w:h="831" w:hRule="exact" w:wrap="none" w:vAnchor="page" w:hAnchor="margin" w:x="45" w:y="10347"/>
        <w:rPr>
          <w:rStyle w:val="C3"/>
          <w:rtl w:val="0"/>
        </w:rPr>
      </w:pPr>
    </w:p>
    <w:p>
      <w:pPr>
        <w:pStyle w:val="P13"/>
        <w:framePr w:w="6658" w:h="704" w:hRule="exact" w:wrap="none" w:vAnchor="page" w:hAnchor="margin" w:x="71" w:y="10403"/>
        <w:rPr>
          <w:rStyle w:val="C11"/>
          <w:rtl w:val="0"/>
        </w:rPr>
      </w:pPr>
      <w:r>
        <w:rPr>
          <w:rStyle w:val="C11"/>
          <w:rtl w:val="0"/>
        </w:rPr>
        <w:t>g) Uklidit pracoviště, vyčistit a provést jednoduchou údržbu u 3 z uvedených strojů: plásticí stroj, předplsťovací stroj, valchovací stroj, kladivová valcha, tříválcový stroj, sušicí pec</w:t>
      </w:r>
    </w:p>
    <w:p>
      <w:pPr>
        <w:pStyle w:val="P28"/>
        <w:framePr w:w="3921" w:h="831" w:hRule="exact" w:wrap="none" w:vAnchor="page" w:hAnchor="margin" w:x="6800" w:y="10347"/>
        <w:rPr>
          <w:rStyle w:val="C3"/>
          <w:rtl w:val="0"/>
        </w:rPr>
      </w:pPr>
    </w:p>
    <w:p>
      <w:pPr>
        <w:pStyle w:val="P29"/>
        <w:framePr w:w="3839" w:h="704" w:hRule="exact" w:wrap="none" w:vAnchor="page" w:hAnchor="margin" w:x="6856" w:y="10403"/>
        <w:rPr>
          <w:rStyle w:val="C21"/>
          <w:rtl w:val="0"/>
        </w:rPr>
      </w:pPr>
      <w:r>
        <w:rPr>
          <w:rStyle w:val="C21"/>
          <w:rtl w:val="0"/>
        </w:rPr>
        <w:t>Praktické předvedení</w:t>
      </w:r>
    </w:p>
    <w:p>
      <w:pPr>
        <w:pStyle w:val="P16"/>
        <w:framePr w:w="6710" w:h="607" w:hRule="exact" w:wrap="none" w:vAnchor="page" w:hAnchor="margin" w:x="45" w:y="11178"/>
        <w:rPr>
          <w:rStyle w:val="C3"/>
          <w:rtl w:val="0"/>
        </w:rPr>
      </w:pPr>
    </w:p>
    <w:p>
      <w:pPr>
        <w:pStyle w:val="P17"/>
        <w:framePr w:w="6658" w:h="480" w:hRule="exact" w:wrap="none" w:vAnchor="page" w:hAnchor="margin" w:x="71" w:y="11234"/>
        <w:rPr>
          <w:rStyle w:val="C13"/>
          <w:rtl w:val="0"/>
        </w:rPr>
      </w:pPr>
      <w:r>
        <w:rPr>
          <w:rStyle w:val="C13"/>
          <w:rtl w:val="0"/>
        </w:rPr>
        <w:t>h) Dodržovat předpisy o bezpečnosti a ochraně zdraví při práci, používat předepsané osobní ochranné pracovní prostředky při obsluze strojů</w:t>
      </w:r>
    </w:p>
    <w:p>
      <w:pPr>
        <w:pStyle w:val="P30"/>
        <w:framePr w:w="3921" w:h="607" w:hRule="exact" w:wrap="none" w:vAnchor="page" w:hAnchor="margin" w:x="6800" w:y="11178"/>
        <w:rPr>
          <w:rStyle w:val="C3"/>
          <w:rtl w:val="0"/>
        </w:rPr>
      </w:pPr>
    </w:p>
    <w:p>
      <w:pPr>
        <w:pStyle w:val="P31"/>
        <w:framePr w:w="3839" w:h="480" w:hRule="exact" w:wrap="none" w:vAnchor="page" w:hAnchor="margin" w:x="6856" w:y="11234"/>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i) Vyplnit průvodku s informacemi o výrobku</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a ústní ověření</w:t>
      </w:r>
    </w:p>
    <w:p>
      <w:pPr>
        <w:pStyle w:val="P32"/>
        <w:framePr w:w="10710" w:h="248" w:hRule="exact" w:wrap="none" w:vAnchor="page" w:hAnchor="margin" w:x="28" w:y="122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Plsťař/plsťařka, 13.6.2026 13:05:00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https://www.nsp.cz/jednotka-prace/plstar#zdravotni-zpusobilost).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plástů - zhotovení 12 kusů plstěných polotovarů/výrobků srstěných, nebo vlněných 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za běžného provozu při výrobě plsti, při kterém s ohledem na charakter výroby jde zejména o finanční hodnoty zpracovávaných materiálů a kvalitu vyrobeného produktu. Uchazeč bude vykonávat prakticky ty pracovní operace nebo úkony, které nezpůsobí finanční ztráty, nebo některé úkony operací vykonává, pokud stroj není v chodu.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 nichž bude probíhat zkoušení, jsou dále nastíněny konkrétní postupy zkoušení.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Operace uvedené pod kritérii hodnocení a) až c) bude uchazeč provádět na polotovarech připravených pro vykonání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Operace uvedené pod kritérii hodnocení a) až e) a g) bude uchazeč provádět prakticky; pro ověření kritéria hodnocení g) zkoušející vybere 3 stroje ze strojů uvedených v kritériu hodnocení. Při plnění kritéria hodnocení f) bude uchazeč odpovídat na otázky zkoušejícího, otázky pro zkoušení si zkoušející připraví před zkouškou podle údajů uvedených v kritériu hodnocení f) a podle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dodržování časového harmonogramu a samostatnost zkoušeného při volbě postupů a vykonávání jednotlivých činností.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zhotoveného polotovaru/výrobku, zejména na vzhled a funkčnost polotovaru/výrobku. Při ověřování splnění kritérií hodnocení založených na formě praktického předvedení je třeba přihlížet především k bezpečnému provádění všech úkonů, ke kvalitě zhotoveného produktu i k časovému hledisku zvládání operací.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realizuje zkouška.</w:t>
      </w:r>
    </w:p>
    <w:p>
      <w:pPr>
        <w:pStyle w:val="P21"/>
        <w:framePr w:w="7654" w:h="331" w:hRule="exact" w:wrap="none" w:vAnchor="page" w:hAnchor="margin" w:x="28" w:y="15940"/>
        <w:rPr>
          <w:rStyle w:val="C16"/>
          <w:rtl w:val="0"/>
        </w:rPr>
      </w:pPr>
      <w:r>
        <w:rPr>
          <w:rStyle w:val="C16"/>
          <w:rtl w:val="0"/>
        </w:rPr>
        <w:t>Plsťař/plsťařka, 13.6.2026 13:05:00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31-037-H Plsťař/plsťařka nebo profesní kvalifikace 31-046-H Úpravář/úpravářka srsti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Plsťař/plsťařka, 13.6.2026 13:05:00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zástěra, rukavice, chrániče sluchu, ochranné brýle)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výrobu a zpracování kloboučnické plsti na kloboučnické polotovary/výrobky, tj. plásticí stroj, předplsťovací stroj, valchovací stroj, mykací stroj, kladivová valcha, tříválcový stroj, odstředivka, sušicí pec, pomůcka na ruční dření plsťařského polotovaru, pomůcky na běžnou údržbu strojů a zařízení</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 asi 2 kg kloboučnické srsti pro jednoho uchazeče</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Plsťař/plsťařka, 13.6.2026 13:05:00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Plsťař/plsťařka, 13.6.2026 13:05:00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F0CF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2966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