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682FD74" Type="http://schemas.openxmlformats.org/officeDocument/2006/relationships/officeDocument" Target="/word/document.xml" /><Relationship Id="coreR5682FD74" Type="http://schemas.openxmlformats.org/package/2006/relationships/metadata/core-properties" Target="/docProps/core.xml" /><Relationship Id="customR5682FD7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Plsťař (kód: 31-037-H)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Plsťař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Provádění předepsaných měření a zkoušek při výrobě plsti</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Výroba kloboučnické plsti</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Orientace v pracovních a technologických postupech při výrobě plsti</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Vedení základní dokumentace při výrobě plsti</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7"/>
        <w:framePr w:w="8788" w:h="340" w:hRule="exact" w:wrap="none" w:vAnchor="page" w:hAnchor="margin" w:x="28" w:y="7351"/>
        <w:rPr>
          <w:rStyle w:val="C8"/>
          <w:rtl w:val="0"/>
        </w:rPr>
      </w:pPr>
      <w:r>
        <w:rPr>
          <w:rStyle w:val="C8"/>
          <w:rtl w:val="0"/>
        </w:rPr>
        <w:t>Platnost standardu</w:t>
      </w:r>
    </w:p>
    <w:p>
      <w:pPr>
        <w:pStyle w:val="P20"/>
        <w:framePr w:w="4283" w:h="248" w:hRule="exact" w:wrap="none" w:vAnchor="page" w:hAnchor="margin" w:x="28" w:y="7691"/>
        <w:rPr>
          <w:rStyle w:val="C15"/>
          <w:rtl w:val="0"/>
        </w:rPr>
      </w:pPr>
      <w:r>
        <w:rPr>
          <w:rStyle w:val="C15"/>
          <w:rtl w:val="0"/>
        </w:rPr>
        <w:t>Standard je platný od: 29.06.2015 do: 15.03.2021</w:t>
      </w:r>
    </w:p>
    <w:p>
      <w:pPr>
        <w:pStyle w:val="P21"/>
        <w:framePr w:w="7654" w:h="331" w:hRule="exact" w:wrap="none" w:vAnchor="page" w:hAnchor="margin" w:x="28" w:y="15940"/>
        <w:rPr>
          <w:rStyle w:val="C16"/>
          <w:rtl w:val="0"/>
        </w:rPr>
      </w:pPr>
      <w:r>
        <w:rPr>
          <w:rStyle w:val="C16"/>
          <w:rtl w:val="0"/>
        </w:rPr>
        <w:t>Plsťař, 11.9.2026 19:59:46</w:t>
      </w:r>
    </w:p>
    <w:p>
      <w:pPr>
        <w:pStyle w:val="P22"/>
        <w:framePr w:w="2790" w:h="331" w:hRule="exact" w:wrap="none" w:vAnchor="page" w:hAnchor="margin" w:x="7911" w:y="15940"/>
        <w:rPr>
          <w:rStyle w:val="C17"/>
          <w:rtl w:val="0"/>
        </w:rPr>
      </w:pPr>
      <w:r>
        <w:rPr>
          <w:rStyle w:val="C17"/>
          <w:rtl w:val="0"/>
        </w:rPr>
        <w:t>Strana 1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Provádění předepsaných měření a zkoušek při výrobě plsti</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Zkontrolovat kvalitu chlupového plástu a odstranit viditelné vady</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Používat měřicí přístroje (metry, pH metry, váhy), včetně dodržování pravidel pro metrologii</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Praktické předvedení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Zkontrolovat složení jednotlivých chlupových směsí pro daný druh polotovarů</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Praktické předvedení a ústní ověření</w:t>
      </w:r>
    </w:p>
    <w:p>
      <w:pPr>
        <w:pStyle w:val="P32"/>
        <w:framePr w:w="10710" w:h="248" w:hRule="exact" w:wrap="none" w:vAnchor="page" w:hAnchor="margin" w:x="28" w:y="5231"/>
        <w:rPr>
          <w:rStyle w:val="C23"/>
          <w:rtl w:val="0"/>
        </w:rPr>
      </w:pPr>
      <w:r>
        <w:rPr>
          <w:rStyle w:val="C23"/>
          <w:rtl w:val="0"/>
        </w:rPr>
        <w:t>Je třeba splnit všechna kritéria.</w:t>
      </w:r>
    </w:p>
    <w:p>
      <w:pPr>
        <w:pStyle w:val="P23"/>
        <w:framePr w:w="10710" w:h="340" w:hRule="exact" w:wrap="none" w:vAnchor="page" w:hAnchor="margin" w:x="28" w:y="5666"/>
        <w:rPr>
          <w:rStyle w:val="C18"/>
          <w:rtl w:val="0"/>
        </w:rPr>
      </w:pPr>
      <w:r>
        <w:rPr>
          <w:rStyle w:val="C18"/>
          <w:rtl w:val="0"/>
        </w:rPr>
        <w:t>Výroba kloboučnické plsti</w:t>
      </w:r>
    </w:p>
    <w:p>
      <w:pPr>
        <w:pStyle w:val="P24"/>
        <w:framePr w:w="6713" w:h="376" w:hRule="exact" w:wrap="none" w:vAnchor="page" w:hAnchor="margin" w:x="45" w:y="6106"/>
        <w:rPr>
          <w:rStyle w:val="C3"/>
          <w:rtl w:val="0"/>
        </w:rPr>
      </w:pPr>
    </w:p>
    <w:p>
      <w:pPr>
        <w:pStyle w:val="P25"/>
        <w:framePr w:w="6661" w:h="249" w:hRule="exact" w:wrap="none" w:vAnchor="page" w:hAnchor="margin" w:x="71" w:y="6177"/>
        <w:rPr>
          <w:rStyle w:val="C19"/>
          <w:rtl w:val="0"/>
        </w:rPr>
      </w:pPr>
      <w:r>
        <w:rPr>
          <w:rStyle w:val="C19"/>
          <w:rtl w:val="0"/>
        </w:rPr>
        <w:t>Kritéria hodnocení</w:t>
      </w:r>
    </w:p>
    <w:p>
      <w:pPr>
        <w:pStyle w:val="P26"/>
        <w:framePr w:w="3918" w:h="376" w:hRule="exact" w:wrap="none" w:vAnchor="page" w:hAnchor="margin" w:x="6803" w:y="6106"/>
        <w:rPr>
          <w:rStyle w:val="C3"/>
          <w:rtl w:val="0"/>
        </w:rPr>
      </w:pPr>
    </w:p>
    <w:p>
      <w:pPr>
        <w:pStyle w:val="P27"/>
        <w:framePr w:w="3836" w:h="249" w:hRule="exact" w:wrap="none" w:vAnchor="page" w:hAnchor="margin" w:x="6859" w:y="6177"/>
        <w:rPr>
          <w:rStyle w:val="C20"/>
          <w:rtl w:val="0"/>
        </w:rPr>
      </w:pPr>
      <w:r>
        <w:rPr>
          <w:rStyle w:val="C20"/>
          <w:rtl w:val="0"/>
        </w:rPr>
        <w:t>Způsoby ověření</w:t>
      </w:r>
    </w:p>
    <w:p>
      <w:pPr>
        <w:pStyle w:val="P12"/>
        <w:framePr w:w="6710" w:h="607" w:hRule="exact" w:wrap="none" w:vAnchor="page" w:hAnchor="margin" w:x="45" w:y="6482"/>
        <w:rPr>
          <w:rStyle w:val="C3"/>
          <w:rtl w:val="0"/>
        </w:rPr>
      </w:pPr>
    </w:p>
    <w:p>
      <w:pPr>
        <w:pStyle w:val="P13"/>
        <w:framePr w:w="6658" w:h="480" w:hRule="exact" w:wrap="none" w:vAnchor="page" w:hAnchor="margin" w:x="71" w:y="6538"/>
        <w:rPr>
          <w:rStyle w:val="C11"/>
          <w:rtl w:val="0"/>
        </w:rPr>
      </w:pPr>
      <w:r>
        <w:rPr>
          <w:rStyle w:val="C11"/>
          <w:rtl w:val="0"/>
        </w:rPr>
        <w:t>a) Obsluhovat plásticí stroj, tj. uvést stroj do chodu, připravit zvon a obvaz, seřídit podávací rameno</w:t>
      </w:r>
    </w:p>
    <w:p>
      <w:pPr>
        <w:pStyle w:val="P28"/>
        <w:framePr w:w="3921" w:h="607" w:hRule="exact" w:wrap="none" w:vAnchor="page" w:hAnchor="margin" w:x="6800" w:y="6482"/>
        <w:rPr>
          <w:rStyle w:val="C3"/>
          <w:rtl w:val="0"/>
        </w:rPr>
      </w:pPr>
    </w:p>
    <w:p>
      <w:pPr>
        <w:pStyle w:val="P29"/>
        <w:framePr w:w="3839" w:h="480" w:hRule="exact" w:wrap="none" w:vAnchor="page" w:hAnchor="margin" w:x="6856" w:y="6538"/>
        <w:rPr>
          <w:rStyle w:val="C21"/>
          <w:rtl w:val="0"/>
        </w:rPr>
      </w:pPr>
      <w:r>
        <w:rPr>
          <w:rStyle w:val="C21"/>
          <w:rtl w:val="0"/>
        </w:rPr>
        <w:t>Praktické předvedení</w:t>
      </w:r>
    </w:p>
    <w:p>
      <w:pPr>
        <w:pStyle w:val="P16"/>
        <w:framePr w:w="6710" w:h="607" w:hRule="exact" w:wrap="none" w:vAnchor="page" w:hAnchor="margin" w:x="45" w:y="7089"/>
        <w:rPr>
          <w:rStyle w:val="C3"/>
          <w:rtl w:val="0"/>
        </w:rPr>
      </w:pPr>
    </w:p>
    <w:p>
      <w:pPr>
        <w:pStyle w:val="P17"/>
        <w:framePr w:w="6658" w:h="480" w:hRule="exact" w:wrap="none" w:vAnchor="page" w:hAnchor="margin" w:x="71" w:y="7145"/>
        <w:rPr>
          <w:rStyle w:val="C13"/>
          <w:rtl w:val="0"/>
        </w:rPr>
      </w:pPr>
      <w:r>
        <w:rPr>
          <w:rStyle w:val="C13"/>
          <w:rtl w:val="0"/>
        </w:rPr>
        <w:t>b) Předplsťovat a plstit, tj. uložit plást do plachetky, vložit plachetku s plástem do stroje, překládat plásty</w:t>
      </w:r>
    </w:p>
    <w:p>
      <w:pPr>
        <w:pStyle w:val="P30"/>
        <w:framePr w:w="3921" w:h="607" w:hRule="exact" w:wrap="none" w:vAnchor="page" w:hAnchor="margin" w:x="6800" w:y="7089"/>
        <w:rPr>
          <w:rStyle w:val="C3"/>
          <w:rtl w:val="0"/>
        </w:rPr>
      </w:pPr>
    </w:p>
    <w:p>
      <w:pPr>
        <w:pStyle w:val="P31"/>
        <w:framePr w:w="3839" w:h="480" w:hRule="exact" w:wrap="none" w:vAnchor="page" w:hAnchor="margin" w:x="6856" w:y="7145"/>
        <w:rPr>
          <w:rStyle w:val="C22"/>
          <w:rtl w:val="0"/>
        </w:rPr>
      </w:pPr>
      <w:r>
        <w:rPr>
          <w:rStyle w:val="C22"/>
          <w:rtl w:val="0"/>
        </w:rPr>
        <w:t>Praktické předvedení</w:t>
      </w:r>
    </w:p>
    <w:p>
      <w:pPr>
        <w:pStyle w:val="P12"/>
        <w:framePr w:w="6710" w:h="376" w:hRule="exact" w:wrap="none" w:vAnchor="page" w:hAnchor="margin" w:x="45" w:y="7695"/>
        <w:rPr>
          <w:rStyle w:val="C3"/>
          <w:rtl w:val="0"/>
        </w:rPr>
      </w:pPr>
    </w:p>
    <w:p>
      <w:pPr>
        <w:pStyle w:val="P13"/>
        <w:framePr w:w="6658" w:h="249" w:hRule="exact" w:wrap="none" w:vAnchor="page" w:hAnchor="margin" w:x="71" w:y="7751"/>
        <w:rPr>
          <w:rStyle w:val="C11"/>
          <w:rtl w:val="0"/>
        </w:rPr>
      </w:pPr>
      <w:r>
        <w:rPr>
          <w:rStyle w:val="C11"/>
          <w:rtl w:val="0"/>
        </w:rPr>
        <w:t>c) Plstit za mokra, tj. nastavit stroj, naložit podávací pás, překládat plásty</w:t>
      </w:r>
    </w:p>
    <w:p>
      <w:pPr>
        <w:pStyle w:val="P28"/>
        <w:framePr w:w="3921" w:h="376" w:hRule="exact" w:wrap="none" w:vAnchor="page" w:hAnchor="margin" w:x="6800" w:y="7695"/>
        <w:rPr>
          <w:rStyle w:val="C3"/>
          <w:rtl w:val="0"/>
        </w:rPr>
      </w:pPr>
    </w:p>
    <w:p>
      <w:pPr>
        <w:pStyle w:val="P29"/>
        <w:framePr w:w="3839" w:h="249" w:hRule="exact" w:wrap="none" w:vAnchor="page" w:hAnchor="margin" w:x="6856" w:y="7751"/>
        <w:rPr>
          <w:rStyle w:val="C21"/>
          <w:rtl w:val="0"/>
        </w:rPr>
      </w:pPr>
      <w:r>
        <w:rPr>
          <w:rStyle w:val="C21"/>
          <w:rtl w:val="0"/>
        </w:rPr>
        <w:t>Praktické předvedení</w:t>
      </w:r>
    </w:p>
    <w:p>
      <w:pPr>
        <w:pStyle w:val="P16"/>
        <w:framePr w:w="6710" w:h="376" w:hRule="exact" w:wrap="none" w:vAnchor="page" w:hAnchor="margin" w:x="45" w:y="8072"/>
        <w:rPr>
          <w:rStyle w:val="C3"/>
          <w:rtl w:val="0"/>
        </w:rPr>
      </w:pPr>
    </w:p>
    <w:p>
      <w:pPr>
        <w:pStyle w:val="P17"/>
        <w:framePr w:w="6658" w:h="249" w:hRule="exact" w:wrap="none" w:vAnchor="page" w:hAnchor="margin" w:x="71" w:y="8128"/>
        <w:rPr>
          <w:rStyle w:val="C13"/>
          <w:rtl w:val="0"/>
        </w:rPr>
      </w:pPr>
      <w:r>
        <w:rPr>
          <w:rStyle w:val="C13"/>
          <w:rtl w:val="0"/>
        </w:rPr>
        <w:t>d) Vyrobit vlněný polotovar, tj. připravit materiál, mykat, plástit, plstit</w:t>
      </w:r>
    </w:p>
    <w:p>
      <w:pPr>
        <w:pStyle w:val="P30"/>
        <w:framePr w:w="3921" w:h="376" w:hRule="exact" w:wrap="none" w:vAnchor="page" w:hAnchor="margin" w:x="6800" w:y="8072"/>
        <w:rPr>
          <w:rStyle w:val="C3"/>
          <w:rtl w:val="0"/>
        </w:rPr>
      </w:pPr>
    </w:p>
    <w:p>
      <w:pPr>
        <w:pStyle w:val="P31"/>
        <w:framePr w:w="3839" w:h="249" w:hRule="exact" w:wrap="none" w:vAnchor="page" w:hAnchor="margin" w:x="6856" w:y="8128"/>
        <w:rPr>
          <w:rStyle w:val="C22"/>
          <w:rtl w:val="0"/>
        </w:rPr>
      </w:pPr>
      <w:r>
        <w:rPr>
          <w:rStyle w:val="C22"/>
          <w:rtl w:val="0"/>
        </w:rPr>
        <w:t>Praktické předvedení</w:t>
      </w:r>
    </w:p>
    <w:p>
      <w:pPr>
        <w:pStyle w:val="P12"/>
        <w:framePr w:w="6710" w:h="607" w:hRule="exact" w:wrap="none" w:vAnchor="page" w:hAnchor="margin" w:x="45" w:y="8448"/>
        <w:rPr>
          <w:rStyle w:val="C3"/>
          <w:rtl w:val="0"/>
        </w:rPr>
      </w:pPr>
    </w:p>
    <w:p>
      <w:pPr>
        <w:pStyle w:val="P13"/>
        <w:framePr w:w="6658" w:h="480" w:hRule="exact" w:wrap="none" w:vAnchor="page" w:hAnchor="margin" w:x="71" w:y="8504"/>
        <w:rPr>
          <w:rStyle w:val="C11"/>
          <w:rtl w:val="0"/>
        </w:rPr>
      </w:pPr>
      <w:r>
        <w:rPr>
          <w:rStyle w:val="C11"/>
          <w:rtl w:val="0"/>
        </w:rPr>
        <w:t>e) Odvodňovat a sušit polotovar, tj. naplnit odstředivku, obsluhovat odstředivku, obsluhovat sušicí pec (vysokofrekvenční pec)</w:t>
      </w:r>
    </w:p>
    <w:p>
      <w:pPr>
        <w:pStyle w:val="P28"/>
        <w:framePr w:w="3921" w:h="607" w:hRule="exact" w:wrap="none" w:vAnchor="page" w:hAnchor="margin" w:x="6800" w:y="8448"/>
        <w:rPr>
          <w:rStyle w:val="C3"/>
          <w:rtl w:val="0"/>
        </w:rPr>
      </w:pPr>
    </w:p>
    <w:p>
      <w:pPr>
        <w:pStyle w:val="P29"/>
        <w:framePr w:w="3839" w:h="480" w:hRule="exact" w:wrap="none" w:vAnchor="page" w:hAnchor="margin" w:x="6856" w:y="8504"/>
        <w:rPr>
          <w:rStyle w:val="C21"/>
          <w:rtl w:val="0"/>
        </w:rPr>
      </w:pPr>
      <w:r>
        <w:rPr>
          <w:rStyle w:val="C21"/>
          <w:rtl w:val="0"/>
        </w:rPr>
        <w:t>Praktické předvedení</w:t>
      </w:r>
    </w:p>
    <w:p>
      <w:pPr>
        <w:pStyle w:val="P16"/>
        <w:framePr w:w="6710" w:h="607" w:hRule="exact" w:wrap="none" w:vAnchor="page" w:hAnchor="margin" w:x="45" w:y="9055"/>
        <w:rPr>
          <w:rStyle w:val="C3"/>
          <w:rtl w:val="0"/>
        </w:rPr>
      </w:pPr>
    </w:p>
    <w:p>
      <w:pPr>
        <w:pStyle w:val="P17"/>
        <w:framePr w:w="6658" w:h="480" w:hRule="exact" w:wrap="none" w:vAnchor="page" w:hAnchor="margin" w:x="71" w:y="9111"/>
        <w:rPr>
          <w:rStyle w:val="C13"/>
          <w:rtl w:val="0"/>
        </w:rPr>
      </w:pPr>
      <w:r>
        <w:rPr>
          <w:rStyle w:val="C13"/>
          <w:rtl w:val="0"/>
        </w:rPr>
        <w:t>f) Prokázat znalost výrobních předpisů včetně údajů o zpracovávaném materiálu, technologickém postupu a vyráběném polotovaru</w:t>
      </w:r>
    </w:p>
    <w:p>
      <w:pPr>
        <w:pStyle w:val="P30"/>
        <w:framePr w:w="3921" w:h="607" w:hRule="exact" w:wrap="none" w:vAnchor="page" w:hAnchor="margin" w:x="6800" w:y="9055"/>
        <w:rPr>
          <w:rStyle w:val="C3"/>
          <w:rtl w:val="0"/>
        </w:rPr>
      </w:pPr>
    </w:p>
    <w:p>
      <w:pPr>
        <w:pStyle w:val="P31"/>
        <w:framePr w:w="3839" w:h="480" w:hRule="exact" w:wrap="none" w:vAnchor="page" w:hAnchor="margin" w:x="6856" w:y="9111"/>
        <w:rPr>
          <w:rStyle w:val="C22"/>
          <w:rtl w:val="0"/>
        </w:rPr>
      </w:pPr>
      <w:r>
        <w:rPr>
          <w:rStyle w:val="C22"/>
          <w:rtl w:val="0"/>
        </w:rPr>
        <w:t>Ústní ověření</w:t>
      </w:r>
    </w:p>
    <w:p>
      <w:pPr>
        <w:pStyle w:val="P12"/>
        <w:framePr w:w="6710" w:h="376" w:hRule="exact" w:wrap="none" w:vAnchor="page" w:hAnchor="margin" w:x="45" w:y="9662"/>
        <w:rPr>
          <w:rStyle w:val="C3"/>
          <w:rtl w:val="0"/>
        </w:rPr>
      </w:pPr>
    </w:p>
    <w:p>
      <w:pPr>
        <w:pStyle w:val="P13"/>
        <w:framePr w:w="6658" w:h="249" w:hRule="exact" w:wrap="none" w:vAnchor="page" w:hAnchor="margin" w:x="71" w:y="9718"/>
        <w:rPr>
          <w:rStyle w:val="C11"/>
          <w:rtl w:val="0"/>
        </w:rPr>
      </w:pPr>
      <w:r>
        <w:rPr>
          <w:rStyle w:val="C11"/>
          <w:rtl w:val="0"/>
        </w:rPr>
        <w:t>g) Uklidit pracoviště, vyčistit a provést jednoduchou údržbu strojů</w:t>
      </w:r>
    </w:p>
    <w:p>
      <w:pPr>
        <w:pStyle w:val="P28"/>
        <w:framePr w:w="3921" w:h="376" w:hRule="exact" w:wrap="none" w:vAnchor="page" w:hAnchor="margin" w:x="6800" w:y="9662"/>
        <w:rPr>
          <w:rStyle w:val="C3"/>
          <w:rtl w:val="0"/>
        </w:rPr>
      </w:pPr>
    </w:p>
    <w:p>
      <w:pPr>
        <w:pStyle w:val="P29"/>
        <w:framePr w:w="3839" w:h="249" w:hRule="exact" w:wrap="none" w:vAnchor="page" w:hAnchor="margin" w:x="6856" w:y="9718"/>
        <w:rPr>
          <w:rStyle w:val="C21"/>
          <w:rtl w:val="0"/>
        </w:rPr>
      </w:pPr>
      <w:r>
        <w:rPr>
          <w:rStyle w:val="C21"/>
          <w:rtl w:val="0"/>
        </w:rPr>
        <w:t>Praktické předvedení</w:t>
      </w:r>
    </w:p>
    <w:p>
      <w:pPr>
        <w:pStyle w:val="P16"/>
        <w:framePr w:w="6710" w:h="607" w:hRule="exact" w:wrap="none" w:vAnchor="page" w:hAnchor="margin" w:x="45" w:y="10038"/>
        <w:rPr>
          <w:rStyle w:val="C3"/>
          <w:rtl w:val="0"/>
        </w:rPr>
      </w:pPr>
    </w:p>
    <w:p>
      <w:pPr>
        <w:pStyle w:val="P17"/>
        <w:framePr w:w="6658" w:h="480" w:hRule="exact" w:wrap="none" w:vAnchor="page" w:hAnchor="margin" w:x="71" w:y="10094"/>
        <w:rPr>
          <w:rStyle w:val="C13"/>
          <w:rtl w:val="0"/>
        </w:rPr>
      </w:pPr>
      <w:r>
        <w:rPr>
          <w:rStyle w:val="C13"/>
          <w:rtl w:val="0"/>
        </w:rPr>
        <w:t>h) Dodržovat předpisy o bezpečnosti a ochraně zdraví při práci, používat ochranné pomůcky při obsluze strojů</w:t>
      </w:r>
    </w:p>
    <w:p>
      <w:pPr>
        <w:pStyle w:val="P30"/>
        <w:framePr w:w="3921" w:h="607" w:hRule="exact" w:wrap="none" w:vAnchor="page" w:hAnchor="margin" w:x="6800" w:y="10038"/>
        <w:rPr>
          <w:rStyle w:val="C3"/>
          <w:rtl w:val="0"/>
        </w:rPr>
      </w:pPr>
    </w:p>
    <w:p>
      <w:pPr>
        <w:pStyle w:val="P31"/>
        <w:framePr w:w="3839" w:h="480" w:hRule="exact" w:wrap="none" w:vAnchor="page" w:hAnchor="margin" w:x="6856" w:y="10094"/>
        <w:rPr>
          <w:rStyle w:val="C22"/>
          <w:rtl w:val="0"/>
        </w:rPr>
      </w:pPr>
      <w:r>
        <w:rPr>
          <w:rStyle w:val="C22"/>
          <w:rtl w:val="0"/>
        </w:rPr>
        <w:t>Praktické předvedení</w:t>
      </w:r>
    </w:p>
    <w:p>
      <w:pPr>
        <w:pStyle w:val="P32"/>
        <w:framePr w:w="10710" w:h="248" w:hRule="exact" w:wrap="none" w:vAnchor="page" w:hAnchor="margin" w:x="28" w:y="10758"/>
        <w:rPr>
          <w:rStyle w:val="C23"/>
          <w:rtl w:val="0"/>
        </w:rPr>
      </w:pPr>
      <w:r>
        <w:rPr>
          <w:rStyle w:val="C23"/>
          <w:rtl w:val="0"/>
        </w:rPr>
        <w:t>Je třeba splnit všechna kritéria.</w:t>
      </w:r>
    </w:p>
    <w:p>
      <w:pPr>
        <w:pStyle w:val="P23"/>
        <w:framePr w:w="10710" w:h="340" w:hRule="exact" w:wrap="none" w:vAnchor="page" w:hAnchor="margin" w:x="28" w:y="11194"/>
        <w:rPr>
          <w:rStyle w:val="C18"/>
          <w:rtl w:val="0"/>
        </w:rPr>
      </w:pPr>
      <w:r>
        <w:rPr>
          <w:rStyle w:val="C18"/>
          <w:rtl w:val="0"/>
        </w:rPr>
        <w:t>Orientace v pracovních a technologických postupech při výrobě plsti</w:t>
      </w:r>
    </w:p>
    <w:p>
      <w:pPr>
        <w:pStyle w:val="P24"/>
        <w:framePr w:w="6713" w:h="376" w:hRule="exact" w:wrap="none" w:vAnchor="page" w:hAnchor="margin" w:x="45" w:y="11633"/>
        <w:rPr>
          <w:rStyle w:val="C3"/>
          <w:rtl w:val="0"/>
        </w:rPr>
      </w:pPr>
    </w:p>
    <w:p>
      <w:pPr>
        <w:pStyle w:val="P25"/>
        <w:framePr w:w="6661" w:h="249" w:hRule="exact" w:wrap="none" w:vAnchor="page" w:hAnchor="margin" w:x="71" w:y="11704"/>
        <w:rPr>
          <w:rStyle w:val="C19"/>
          <w:rtl w:val="0"/>
        </w:rPr>
      </w:pPr>
      <w:r>
        <w:rPr>
          <w:rStyle w:val="C19"/>
          <w:rtl w:val="0"/>
        </w:rPr>
        <w:t>Kritéria hodnocení</w:t>
      </w:r>
    </w:p>
    <w:p>
      <w:pPr>
        <w:pStyle w:val="P26"/>
        <w:framePr w:w="3918" w:h="376" w:hRule="exact" w:wrap="none" w:vAnchor="page" w:hAnchor="margin" w:x="6803" w:y="11633"/>
        <w:rPr>
          <w:rStyle w:val="C3"/>
          <w:rtl w:val="0"/>
        </w:rPr>
      </w:pPr>
    </w:p>
    <w:p>
      <w:pPr>
        <w:pStyle w:val="P27"/>
        <w:framePr w:w="3836" w:h="249" w:hRule="exact" w:wrap="none" w:vAnchor="page" w:hAnchor="margin" w:x="6859" w:y="11704"/>
        <w:rPr>
          <w:rStyle w:val="C20"/>
          <w:rtl w:val="0"/>
        </w:rPr>
      </w:pPr>
      <w:r>
        <w:rPr>
          <w:rStyle w:val="C20"/>
          <w:rtl w:val="0"/>
        </w:rPr>
        <w:t>Způsoby ověření</w:t>
      </w:r>
    </w:p>
    <w:p>
      <w:pPr>
        <w:pStyle w:val="P12"/>
        <w:framePr w:w="6710" w:h="376" w:hRule="exact" w:wrap="none" w:vAnchor="page" w:hAnchor="margin" w:x="45" w:y="12009"/>
        <w:rPr>
          <w:rStyle w:val="C3"/>
          <w:rtl w:val="0"/>
        </w:rPr>
      </w:pPr>
    </w:p>
    <w:p>
      <w:pPr>
        <w:pStyle w:val="P13"/>
        <w:framePr w:w="6658" w:h="249" w:hRule="exact" w:wrap="none" w:vAnchor="page" w:hAnchor="margin" w:x="71" w:y="12065"/>
        <w:rPr>
          <w:rStyle w:val="C11"/>
          <w:rtl w:val="0"/>
        </w:rPr>
      </w:pPr>
      <w:r>
        <w:rPr>
          <w:rStyle w:val="C11"/>
          <w:rtl w:val="0"/>
        </w:rPr>
        <w:t>a) Zkontrolovat stanovené parametry polotovarů a výrobků</w:t>
      </w:r>
    </w:p>
    <w:p>
      <w:pPr>
        <w:pStyle w:val="P28"/>
        <w:framePr w:w="3921" w:h="376" w:hRule="exact" w:wrap="none" w:vAnchor="page" w:hAnchor="margin" w:x="6800" w:y="12009"/>
        <w:rPr>
          <w:rStyle w:val="C3"/>
          <w:rtl w:val="0"/>
        </w:rPr>
      </w:pPr>
    </w:p>
    <w:p>
      <w:pPr>
        <w:pStyle w:val="P29"/>
        <w:framePr w:w="3839" w:h="249" w:hRule="exact" w:wrap="none" w:vAnchor="page" w:hAnchor="margin" w:x="6856" w:y="12065"/>
        <w:rPr>
          <w:rStyle w:val="C21"/>
          <w:rtl w:val="0"/>
        </w:rPr>
      </w:pPr>
      <w:r>
        <w:rPr>
          <w:rStyle w:val="C21"/>
          <w:rtl w:val="0"/>
        </w:rPr>
        <w:t>Praktické předvedení</w:t>
      </w:r>
    </w:p>
    <w:p>
      <w:pPr>
        <w:pStyle w:val="P16"/>
        <w:framePr w:w="6710" w:h="376" w:hRule="exact" w:wrap="none" w:vAnchor="page" w:hAnchor="margin" w:x="45" w:y="12386"/>
        <w:rPr>
          <w:rStyle w:val="C3"/>
          <w:rtl w:val="0"/>
        </w:rPr>
      </w:pPr>
    </w:p>
    <w:p>
      <w:pPr>
        <w:pStyle w:val="P17"/>
        <w:framePr w:w="6658" w:h="249" w:hRule="exact" w:wrap="none" w:vAnchor="page" w:hAnchor="margin" w:x="71" w:y="12442"/>
        <w:rPr>
          <w:rStyle w:val="C13"/>
          <w:rtl w:val="0"/>
        </w:rPr>
      </w:pPr>
      <w:r>
        <w:rPr>
          <w:rStyle w:val="C13"/>
          <w:rtl w:val="0"/>
        </w:rPr>
        <w:t>b) Zjistit a odstranit vady polotovarů a výrobků</w:t>
      </w:r>
    </w:p>
    <w:p>
      <w:pPr>
        <w:pStyle w:val="P30"/>
        <w:framePr w:w="3921" w:h="376" w:hRule="exact" w:wrap="none" w:vAnchor="page" w:hAnchor="margin" w:x="6800" w:y="12386"/>
        <w:rPr>
          <w:rStyle w:val="C3"/>
          <w:rtl w:val="0"/>
        </w:rPr>
      </w:pPr>
    </w:p>
    <w:p>
      <w:pPr>
        <w:pStyle w:val="P31"/>
        <w:framePr w:w="3839" w:h="249" w:hRule="exact" w:wrap="none" w:vAnchor="page" w:hAnchor="margin" w:x="6856" w:y="12442"/>
        <w:rPr>
          <w:rStyle w:val="C22"/>
          <w:rtl w:val="0"/>
        </w:rPr>
      </w:pPr>
      <w:r>
        <w:rPr>
          <w:rStyle w:val="C22"/>
          <w:rtl w:val="0"/>
        </w:rPr>
        <w:t>Praktické předvedení</w:t>
      </w:r>
    </w:p>
    <w:p>
      <w:pPr>
        <w:pStyle w:val="P12"/>
        <w:framePr w:w="6710" w:h="376" w:hRule="exact" w:wrap="none" w:vAnchor="page" w:hAnchor="margin" w:x="45" w:y="12762"/>
        <w:rPr>
          <w:rStyle w:val="C3"/>
          <w:rtl w:val="0"/>
        </w:rPr>
      </w:pPr>
    </w:p>
    <w:p>
      <w:pPr>
        <w:pStyle w:val="P13"/>
        <w:framePr w:w="6658" w:h="249" w:hRule="exact" w:wrap="none" w:vAnchor="page" w:hAnchor="margin" w:x="71" w:y="12818"/>
        <w:rPr>
          <w:rStyle w:val="C11"/>
          <w:rtl w:val="0"/>
        </w:rPr>
      </w:pPr>
      <w:r>
        <w:rPr>
          <w:rStyle w:val="C11"/>
          <w:rtl w:val="0"/>
        </w:rPr>
        <w:t>c) Sestavit postup pracovních operací pro daný druh polotovarů</w:t>
      </w:r>
    </w:p>
    <w:p>
      <w:pPr>
        <w:pStyle w:val="P28"/>
        <w:framePr w:w="3921" w:h="376" w:hRule="exact" w:wrap="none" w:vAnchor="page" w:hAnchor="margin" w:x="6800" w:y="12762"/>
        <w:rPr>
          <w:rStyle w:val="C3"/>
          <w:rtl w:val="0"/>
        </w:rPr>
      </w:pPr>
    </w:p>
    <w:p>
      <w:pPr>
        <w:pStyle w:val="P29"/>
        <w:framePr w:w="3839" w:h="249" w:hRule="exact" w:wrap="none" w:vAnchor="page" w:hAnchor="margin" w:x="6856" w:y="12818"/>
        <w:rPr>
          <w:rStyle w:val="C21"/>
          <w:rtl w:val="0"/>
        </w:rPr>
      </w:pPr>
      <w:r>
        <w:rPr>
          <w:rStyle w:val="C21"/>
          <w:rtl w:val="0"/>
        </w:rPr>
        <w:t>Praktické předvedení a ústní ověření</w:t>
      </w:r>
    </w:p>
    <w:p>
      <w:pPr>
        <w:pStyle w:val="P32"/>
        <w:framePr w:w="10710" w:h="248" w:hRule="exact" w:wrap="none" w:vAnchor="page" w:hAnchor="margin" w:x="28" w:y="13251"/>
        <w:rPr>
          <w:rStyle w:val="C23"/>
          <w:rtl w:val="0"/>
        </w:rPr>
      </w:pPr>
      <w:r>
        <w:rPr>
          <w:rStyle w:val="C23"/>
          <w:rtl w:val="0"/>
        </w:rPr>
        <w:t>Je třeba splnit všechna kritéria.</w:t>
      </w:r>
    </w:p>
    <w:p>
      <w:pPr>
        <w:pStyle w:val="P23"/>
        <w:framePr w:w="10710" w:h="340" w:hRule="exact" w:wrap="none" w:vAnchor="page" w:hAnchor="margin" w:x="28" w:y="13687"/>
        <w:rPr>
          <w:rStyle w:val="C18"/>
          <w:rtl w:val="0"/>
        </w:rPr>
      </w:pPr>
      <w:r>
        <w:rPr>
          <w:rStyle w:val="C18"/>
          <w:rtl w:val="0"/>
        </w:rPr>
        <w:t>Vedení základní dokumentace při výrobě plsti</w:t>
      </w:r>
    </w:p>
    <w:p>
      <w:pPr>
        <w:pStyle w:val="P24"/>
        <w:framePr w:w="6713" w:h="376" w:hRule="exact" w:wrap="none" w:vAnchor="page" w:hAnchor="margin" w:x="45" w:y="14126"/>
        <w:rPr>
          <w:rStyle w:val="C3"/>
          <w:rtl w:val="0"/>
        </w:rPr>
      </w:pPr>
    </w:p>
    <w:p>
      <w:pPr>
        <w:pStyle w:val="P25"/>
        <w:framePr w:w="6661" w:h="249" w:hRule="exact" w:wrap="none" w:vAnchor="page" w:hAnchor="margin" w:x="71" w:y="14197"/>
        <w:rPr>
          <w:rStyle w:val="C19"/>
          <w:rtl w:val="0"/>
        </w:rPr>
      </w:pPr>
      <w:r>
        <w:rPr>
          <w:rStyle w:val="C19"/>
          <w:rtl w:val="0"/>
        </w:rPr>
        <w:t>Kritéria hodnocení</w:t>
      </w:r>
    </w:p>
    <w:p>
      <w:pPr>
        <w:pStyle w:val="P26"/>
        <w:framePr w:w="3918" w:h="376" w:hRule="exact" w:wrap="none" w:vAnchor="page" w:hAnchor="margin" w:x="6803" w:y="14126"/>
        <w:rPr>
          <w:rStyle w:val="C3"/>
          <w:rtl w:val="0"/>
        </w:rPr>
      </w:pPr>
    </w:p>
    <w:p>
      <w:pPr>
        <w:pStyle w:val="P27"/>
        <w:framePr w:w="3836" w:h="249" w:hRule="exact" w:wrap="none" w:vAnchor="page" w:hAnchor="margin" w:x="6859" w:y="14197"/>
        <w:rPr>
          <w:rStyle w:val="C20"/>
          <w:rtl w:val="0"/>
        </w:rPr>
      </w:pPr>
      <w:r>
        <w:rPr>
          <w:rStyle w:val="C20"/>
          <w:rtl w:val="0"/>
        </w:rPr>
        <w:t>Způsoby ověření</w:t>
      </w:r>
    </w:p>
    <w:p>
      <w:pPr>
        <w:pStyle w:val="P12"/>
        <w:framePr w:w="6710" w:h="376" w:hRule="exact" w:wrap="none" w:vAnchor="page" w:hAnchor="margin" w:x="45" w:y="14503"/>
        <w:rPr>
          <w:rStyle w:val="C3"/>
          <w:rtl w:val="0"/>
        </w:rPr>
      </w:pPr>
    </w:p>
    <w:p>
      <w:pPr>
        <w:pStyle w:val="P13"/>
        <w:framePr w:w="6658" w:h="249" w:hRule="exact" w:wrap="none" w:vAnchor="page" w:hAnchor="margin" w:x="71" w:y="14559"/>
        <w:rPr>
          <w:rStyle w:val="C11"/>
          <w:rtl w:val="0"/>
        </w:rPr>
      </w:pPr>
      <w:r>
        <w:rPr>
          <w:rStyle w:val="C11"/>
          <w:rtl w:val="0"/>
        </w:rPr>
        <w:t>a) Vyplnit „průvodku“</w:t>
      </w:r>
    </w:p>
    <w:p>
      <w:pPr>
        <w:pStyle w:val="P28"/>
        <w:framePr w:w="3921" w:h="376" w:hRule="exact" w:wrap="none" w:vAnchor="page" w:hAnchor="margin" w:x="6800" w:y="14503"/>
        <w:rPr>
          <w:rStyle w:val="C3"/>
          <w:rtl w:val="0"/>
        </w:rPr>
      </w:pPr>
    </w:p>
    <w:p>
      <w:pPr>
        <w:pStyle w:val="P29"/>
        <w:framePr w:w="3839" w:h="249" w:hRule="exact" w:wrap="none" w:vAnchor="page" w:hAnchor="margin" w:x="6856" w:y="14559"/>
        <w:rPr>
          <w:rStyle w:val="C21"/>
          <w:rtl w:val="0"/>
        </w:rPr>
      </w:pPr>
      <w:r>
        <w:rPr>
          <w:rStyle w:val="C21"/>
          <w:rtl w:val="0"/>
        </w:rPr>
        <w:t>Praktické předvedení a ústní ověření</w:t>
      </w:r>
    </w:p>
    <w:p>
      <w:pPr>
        <w:pStyle w:val="P16"/>
        <w:framePr w:w="6710" w:h="376" w:hRule="exact" w:wrap="none" w:vAnchor="page" w:hAnchor="margin" w:x="45" w:y="14879"/>
        <w:rPr>
          <w:rStyle w:val="C3"/>
          <w:rtl w:val="0"/>
        </w:rPr>
      </w:pPr>
    </w:p>
    <w:p>
      <w:pPr>
        <w:pStyle w:val="P17"/>
        <w:framePr w:w="6658" w:h="249" w:hRule="exact" w:wrap="none" w:vAnchor="page" w:hAnchor="margin" w:x="71" w:y="14935"/>
        <w:rPr>
          <w:rStyle w:val="C13"/>
          <w:rtl w:val="0"/>
        </w:rPr>
      </w:pPr>
      <w:r>
        <w:rPr>
          <w:rStyle w:val="C13"/>
          <w:rtl w:val="0"/>
        </w:rPr>
        <w:t>b) Vyplnit „mzdový lístek“</w:t>
      </w:r>
    </w:p>
    <w:p>
      <w:pPr>
        <w:pStyle w:val="P30"/>
        <w:framePr w:w="3921" w:h="376" w:hRule="exact" w:wrap="none" w:vAnchor="page" w:hAnchor="margin" w:x="6800" w:y="14879"/>
        <w:rPr>
          <w:rStyle w:val="C3"/>
          <w:rtl w:val="0"/>
        </w:rPr>
      </w:pPr>
    </w:p>
    <w:p>
      <w:pPr>
        <w:pStyle w:val="P31"/>
        <w:framePr w:w="3839" w:h="249" w:hRule="exact" w:wrap="none" w:vAnchor="page" w:hAnchor="margin" w:x="6856" w:y="14935"/>
        <w:rPr>
          <w:rStyle w:val="C22"/>
          <w:rtl w:val="0"/>
        </w:rPr>
      </w:pPr>
      <w:r>
        <w:rPr>
          <w:rStyle w:val="C22"/>
          <w:rtl w:val="0"/>
        </w:rPr>
        <w:t>Praktické předvedení a ústní ověření</w:t>
      </w:r>
    </w:p>
    <w:p>
      <w:pPr>
        <w:pStyle w:val="P32"/>
        <w:framePr w:w="10710" w:h="248" w:hRule="exact" w:wrap="none" w:vAnchor="page" w:hAnchor="margin" w:x="28" w:y="15368"/>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Plsťař, 11.9.2026 19:59:46</w:t>
      </w:r>
    </w:p>
    <w:p>
      <w:pPr>
        <w:pStyle w:val="P22"/>
        <w:framePr w:w="2790" w:h="331" w:hRule="exact" w:wrap="none" w:vAnchor="page" w:hAnchor="margin" w:x="7911" w:y="15940"/>
        <w:rPr>
          <w:rStyle w:val="C17"/>
          <w:rtl w:val="0"/>
        </w:rPr>
      </w:pPr>
      <w:r>
        <w:rPr>
          <w:rStyle w:val="C17"/>
          <w:rtl w:val="0"/>
        </w:rPr>
        <w:t>Strana 2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99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73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3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w:t>
      </w:r>
    </w:p>
    <w:p>
      <w:pPr>
        <w:keepNext w:val="0"/>
        <w:keepLines w:val="0"/>
        <w:framePr w:w="10766" w:h="73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(odkaz na povolání v NSP - http://katalog.nsp.cz/karta_tp.aspx?id_jp=30906&amp;kod_sm1=29)</w:t>
      </w:r>
    </w:p>
    <w:p>
      <w:pPr>
        <w:keepNext w:val="0"/>
        <w:keepLines w:val="0"/>
        <w:framePr w:w="10766" w:h="73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Uchazeči bude zadána příprava a výroba plástu a zhotovení polotovaru.</w:t>
      </w:r>
    </w:p>
    <w:p>
      <w:pPr>
        <w:keepNext w:val="0"/>
        <w:keepLines w:val="0"/>
        <w:framePr w:w="10766" w:h="73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bude probíhat za běžného provozu při výrobě plsti, při kterém s ohledem na charakter výroby jde zejména o finanční hodnoty zpracovávaných materiálů a kvalitu vyrobeného produktu. Uchazeč u každé prověřované odborné způsobilosti bude vykonávat prakticky ty pracovní operace nebo úkony, které nezpůsobí finanční ztráty, některé postupy simuluje, nebo některé úkony operací vykonává, pokud stroj není v chodu. Také může vykonávat některé pracovní úkony operací pod dohledem řádné obsluhy, popřípadě vykonává pracovní úkony operací určené zkoušejícím a ostatní operace popíše nebo vysvětlí zkoušejícímu. Uchazeč dostane komplexní úkol a bude vykonávat operace (pracovní úkony) náležející k odborné způsobilosti, zkoušející bude sledovat plnění úkolu. Zkoušející bude sledovat uchazeče v průběhu plnění zadaného úkolu také z hlediska dodržování zásad bezpečnosti a ochrany zdraví při práci, tj. jak si uchazeč vede při obsluze strojů a jak se pohybuje v provozu plsťařské výroby. Vzhledem k charakteru výroby plsti a k provozním podmínkám, ve kterých bude probíhat zkoušení, jsou dále nastíněny konkrétní postupy zkoušení.</w:t>
      </w:r>
    </w:p>
    <w:p>
      <w:pPr>
        <w:keepNext w:val="0"/>
        <w:keepLines w:val="1"/>
        <w:framePr w:w="10766" w:h="7310"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Odborná kompetence Provádění předepsaných měření a zkoušek při výrobě plsti: Předpokládá se, že operace uvedené pod kritérii a) až c) bude uchazeč provádět na vzorcích připravených pro vykonání zkoušky.</w:t>
      </w:r>
    </w:p>
    <w:p>
      <w:pPr>
        <w:keepNext w:val="0"/>
        <w:keepLines w:val="1"/>
        <w:framePr w:w="10766" w:h="7310"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Odborná kompetence Výroba kloboučnické plsti: Předpokládá se, že operace uvedené pod kritérii a) až e), g), h) bude uchazeč provádět pod dohledem provozního pracovníka. Při plnění kritéria f) bude uchazeč odpovídat na otázky zkoušejícího, otázky pro zkoušení si zkoušející připraví před zkouškou podle údajů uvedených v kritériu f) a podle aktuálního výrobního programu firmy.</w:t>
      </w:r>
    </w:p>
    <w:p>
      <w:pPr>
        <w:keepNext w:val="0"/>
        <w:keepLines w:val="1"/>
        <w:framePr w:w="10766" w:h="7310"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Odborná kompetence Orientace v pracovních a technologických postupech při výrobě plsti: Předpokládá se, že operace uvedené pod kritérii a) až c) bude uchazeč provádět na vzorcích připravených pro vykonání zkoušky.</w:t>
      </w:r>
    </w:p>
    <w:p>
      <w:pPr>
        <w:keepNext w:val="0"/>
        <w:keepLines w:val="1"/>
        <w:framePr w:w="10766" w:h="7310"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Odborná kompetence Vedení základní dokumentace při výrobě plsti: Předpokládá se, že činnosti uvedené pod kritérii a) a b) bude uchazeč provádět na předem připravených formulářích standardně používaných při výrobě plsti.</w:t>
      </w:r>
    </w:p>
    <w:p>
      <w:pPr>
        <w:keepNext w:val="0"/>
        <w:keepLines w:val="0"/>
        <w:framePr w:w="10766" w:h="73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zpracuje seznam strojového vybavení (používaných strojů a zařízení v rozsahu hodnoticího standardu) a umožní uchazeči se s ním seznámit v předstihu (minimálně 1 týden) před zkouškou.</w:t>
      </w:r>
    </w:p>
    <w:p>
      <w:pPr>
        <w:pStyle w:val="P33"/>
        <w:framePr w:w="10766" w:h="1837" w:hRule="exact" w:wrap="none" w:vAnchor="page" w:hAnchor="margin" w:x="0" w:y="10371"/>
        <w:rPr>
          <w:rStyle w:val="C3"/>
          <w:rtl w:val="0"/>
        </w:rPr>
      </w:pPr>
    </w:p>
    <w:p>
      <w:pPr>
        <w:pStyle w:val="P35"/>
        <w:framePr w:w="10710" w:h="340" w:hRule="exact" w:wrap="none" w:vAnchor="page" w:hAnchor="margin" w:x="28" w:y="10371"/>
        <w:rPr>
          <w:rStyle w:val="C25"/>
          <w:rtl w:val="0"/>
        </w:rPr>
      </w:pPr>
      <w:r>
        <w:rPr>
          <w:rStyle w:val="C25"/>
          <w:rtl w:val="0"/>
        </w:rPr>
        <w:t>Výsledné hodnocení</w:t>
      </w:r>
    </w:p>
    <w:p>
      <w:pPr>
        <w:keepNext w:val="0"/>
        <w:keepLines w:val="0"/>
        <w:framePr w:w="10766" w:h="1497" w:hRule="exact" w:wrap="none" w:vAnchor="page" w:hAnchor="margin" w:x="0" w:y="107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2435"/>
        <w:rPr>
          <w:rStyle w:val="C3"/>
          <w:rtl w:val="0"/>
        </w:rPr>
      </w:pPr>
    </w:p>
    <w:p>
      <w:pPr>
        <w:pStyle w:val="P35"/>
        <w:framePr w:w="10710" w:h="340" w:hRule="exact" w:wrap="none" w:vAnchor="page" w:hAnchor="margin" w:x="28" w:y="12435"/>
        <w:rPr>
          <w:rStyle w:val="C25"/>
          <w:rtl w:val="0"/>
        </w:rPr>
      </w:pPr>
      <w:r>
        <w:rPr>
          <w:rStyle w:val="C25"/>
          <w:rtl w:val="0"/>
        </w:rPr>
        <w:t>Počet zkoušejících</w:t>
      </w:r>
    </w:p>
    <w:p>
      <w:pPr>
        <w:keepNext w:val="0"/>
        <w:keepLines w:val="0"/>
        <w:framePr w:w="10766" w:h="1036" w:hRule="exact" w:wrap="none" w:vAnchor="page" w:hAnchor="margin" w:x="0" w:y="1277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Plsťař, 11.9.2026 19:59:46</w:t>
      </w:r>
    </w:p>
    <w:p>
      <w:pPr>
        <w:pStyle w:val="P22"/>
        <w:framePr w:w="2790" w:h="331" w:hRule="exact" w:wrap="none" w:vAnchor="page" w:hAnchor="margin" w:x="7911" w:y="15940"/>
        <w:rPr>
          <w:rStyle w:val="C17"/>
          <w:rtl w:val="0"/>
        </w:rPr>
      </w:pPr>
      <w:r>
        <w:rPr>
          <w:rStyle w:val="C17"/>
          <w:rtl w:val="0"/>
        </w:rPr>
        <w:t>Strana 3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27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72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72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72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w:t>
      </w:r>
      <w:r>
        <w:rPr>
          <w:rFonts w:ascii="Arial" w:cs="Arial" w:hAnsi="Arial" w:eastAsia="Arial"/>
          <w:b w:val="0"/>
          <w:i w:val="1"/>
          <w:caps w:val="0"/>
          <w:strike w:val="0"/>
          <w:noProof w:val="0"/>
          <w:vanish w:val="0"/>
          <w:color w:val="auto"/>
          <w:sz w:val="20"/>
          <w:u w:val="none"/>
          <w:shd w:val="clear" w:color="auto" w:fill="auto"/>
          <w:vertAlign w:val="baseline"/>
          <w:lang/>
        </w:rPr>
        <w:t>plsťař</w:t>
      </w:r>
      <w:r>
        <w:rPr>
          <w:rFonts w:ascii="Arial" w:cs="Arial" w:hAnsi="Arial" w:eastAsia="Arial"/>
          <w:b w:val="0"/>
          <w:i w:val="0"/>
          <w:caps w:val="0"/>
          <w:strike w:val="0"/>
          <w:noProof w:val="0"/>
          <w:vanish w:val="0"/>
          <w:color w:val="auto"/>
          <w:sz w:val="20"/>
          <w:u w:val="none"/>
          <w:shd w:val="clear" w:color="auto" w:fill="auto"/>
          <w:vertAlign w:val="baseline"/>
          <w:lang/>
        </w:rPr>
        <w:t xml:space="preserve"> nebo </w:t>
      </w:r>
      <w:r>
        <w:rPr>
          <w:rFonts w:ascii="Arial" w:cs="Arial" w:hAnsi="Arial" w:eastAsia="Arial"/>
          <w:b w:val="0"/>
          <w:i w:val="1"/>
          <w:caps w:val="0"/>
          <w:strike w:val="0"/>
          <w:noProof w:val="0"/>
          <w:vanish w:val="0"/>
          <w:color w:val="auto"/>
          <w:sz w:val="20"/>
          <w:u w:val="none"/>
          <w:shd w:val="clear" w:color="auto" w:fill="auto"/>
          <w:vertAlign w:val="baseline"/>
          <w:lang/>
        </w:rPr>
        <w:t>výrobce textilií se zaměřením na plsťařskou výrobu</w:t>
      </w:r>
      <w:r>
        <w:rPr>
          <w:rFonts w:ascii="Arial" w:cs="Arial" w:hAnsi="Arial" w:eastAsia="Arial"/>
          <w:b w:val="0"/>
          <w:i w:val="0"/>
          <w:caps w:val="0"/>
          <w:strike w:val="0"/>
          <w:noProof w:val="0"/>
          <w:vanish w:val="0"/>
          <w:color w:val="auto"/>
          <w:sz w:val="20"/>
          <w:u w:val="none"/>
          <w:shd w:val="clear" w:color="auto" w:fill="auto"/>
          <w:vertAlign w:val="baseline"/>
          <w:lang/>
        </w:rPr>
        <w:t xml:space="preserve"> a alespoň 5 let odborné praxe ve funkci mistra (vedoucího) dílny, provozu nebo výrobního úseku plsťařské výroby nebo ve funkci učitele odborného výcviku v oboru, z toho minimálně jeden rok v období posledních dvou let před podáním žádosti o udělení autorizace.</w:t>
      </w:r>
    </w:p>
    <w:p>
      <w:pPr>
        <w:keepNext w:val="0"/>
        <w:keepLines w:val="1"/>
        <w:framePr w:w="10766" w:h="972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w:t>
      </w:r>
      <w:r>
        <w:rPr>
          <w:rFonts w:ascii="Arial" w:cs="Arial" w:hAnsi="Arial" w:eastAsia="Arial"/>
          <w:b w:val="0"/>
          <w:i w:val="1"/>
          <w:caps w:val="0"/>
          <w:strike w:val="0"/>
          <w:noProof w:val="0"/>
          <w:vanish w:val="0"/>
          <w:color w:val="auto"/>
          <w:sz w:val="20"/>
          <w:u w:val="none"/>
          <w:shd w:val="clear" w:color="auto" w:fill="auto"/>
          <w:vertAlign w:val="baseline"/>
          <w:lang/>
        </w:rPr>
        <w:t>kloboučník</w:t>
      </w:r>
      <w:r>
        <w:rPr>
          <w:rFonts w:ascii="Arial" w:cs="Arial" w:hAnsi="Arial" w:eastAsia="Arial"/>
          <w:b w:val="0"/>
          <w:i w:val="0"/>
          <w:caps w:val="0"/>
          <w:strike w:val="0"/>
          <w:noProof w:val="0"/>
          <w:vanish w:val="0"/>
          <w:color w:val="auto"/>
          <w:sz w:val="20"/>
          <w:u w:val="none"/>
          <w:shd w:val="clear" w:color="auto" w:fill="auto"/>
          <w:vertAlign w:val="baseline"/>
          <w:lang/>
        </w:rPr>
        <w:t xml:space="preserve"> nebo </w:t>
      </w:r>
      <w:r>
        <w:rPr>
          <w:rFonts w:ascii="Arial" w:cs="Arial" w:hAnsi="Arial" w:eastAsia="Arial"/>
          <w:b w:val="0"/>
          <w:i w:val="1"/>
          <w:caps w:val="0"/>
          <w:strike w:val="0"/>
          <w:noProof w:val="0"/>
          <w:vanish w:val="0"/>
          <w:color w:val="auto"/>
          <w:sz w:val="20"/>
          <w:u w:val="none"/>
          <w:shd w:val="clear" w:color="auto" w:fill="auto"/>
          <w:vertAlign w:val="baseline"/>
          <w:lang/>
        </w:rPr>
        <w:t>výrobce pokrývek hlavy</w:t>
      </w:r>
      <w:r>
        <w:rPr>
          <w:rFonts w:ascii="Arial" w:cs="Arial" w:hAnsi="Arial" w:eastAsia="Arial"/>
          <w:b w:val="0"/>
          <w:i w:val="0"/>
          <w:caps w:val="0"/>
          <w:strike w:val="0"/>
          <w:noProof w:val="0"/>
          <w:vanish w:val="0"/>
          <w:color w:val="auto"/>
          <w:sz w:val="20"/>
          <w:u w:val="none"/>
          <w:shd w:val="clear" w:color="auto" w:fill="auto"/>
          <w:vertAlign w:val="baseline"/>
          <w:lang/>
        </w:rPr>
        <w:t xml:space="preserve"> a alespoň 5 let odborné praxe ve funkci mistra (vedoucího) dílny, provozu nebo výrobního úseku plsťařské výroby nebo ve funkci učitele odborného výcviku v oboru, z toho minimálně jeden rok v období posledních dvou let před podáním žádosti o udělení autorizace.</w:t>
      </w:r>
    </w:p>
    <w:p>
      <w:pPr>
        <w:keepNext w:val="0"/>
        <w:keepLines w:val="1"/>
        <w:framePr w:w="10766" w:h="972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textilní nebo oděvní výroby a alespoň 5 let odborné praxe ve funkci technolog plsťařské výroby nebo ve funkci učitele odborného výcviku v oboru plsťařské výroby, z toho minimálně jeden rok v období posledních dvou let před podáním žádosti o udělení autorizace.</w:t>
      </w:r>
    </w:p>
    <w:p>
      <w:pPr>
        <w:keepNext w:val="0"/>
        <w:keepLines w:val="1"/>
        <w:framePr w:w="10766" w:h="972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nebo vysokoškolské vzdělání se zaměřením na textilní technologie a alespoň 5 let odborné praxe v řídicích pozicích v oblasti výroby plsti nebo ve funkci učitele odborných předmětů nebo učitele odborného výcviku v oboru plsťařské výroby, z toho minimálně jeden rok v období posledních dvou let před podáním žádosti o udělení autorizace.</w:t>
      </w:r>
    </w:p>
    <w:p>
      <w:pPr>
        <w:keepNext w:val="0"/>
        <w:keepLines w:val="1"/>
        <w:framePr w:w="10766" w:h="972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w:t>
      </w:r>
      <w:r>
        <w:rPr>
          <w:rFonts w:ascii="Arial" w:cs="Arial" w:hAnsi="Arial" w:eastAsia="Arial"/>
          <w:b w:val="0"/>
          <w:i w:val="1"/>
          <w:caps w:val="0"/>
          <w:strike w:val="0"/>
          <w:noProof w:val="0"/>
          <w:vanish w:val="0"/>
          <w:color w:val="auto"/>
          <w:sz w:val="20"/>
          <w:u w:val="none"/>
          <w:shd w:val="clear" w:color="auto" w:fill="auto"/>
          <w:vertAlign w:val="baseline"/>
          <w:lang/>
        </w:rPr>
        <w:t>plsťař</w:t>
      </w:r>
      <w:r>
        <w:rPr>
          <w:rFonts w:ascii="Arial" w:cs="Arial" w:hAnsi="Arial" w:eastAsia="Arial"/>
          <w:b w:val="0"/>
          <w:i w:val="0"/>
          <w:caps w:val="0"/>
          <w:strike w:val="0"/>
          <w:noProof w:val="0"/>
          <w:vanish w:val="0"/>
          <w:color w:val="auto"/>
          <w:sz w:val="20"/>
          <w:u w:val="none"/>
          <w:shd w:val="clear" w:color="auto" w:fill="auto"/>
          <w:vertAlign w:val="baseline"/>
          <w:lang/>
        </w:rPr>
        <w:t xml:space="preserve"> nebo profesní kvalifikace </w:t>
      </w:r>
      <w:r>
        <w:rPr>
          <w:rFonts w:ascii="Arial" w:cs="Arial" w:hAnsi="Arial" w:eastAsia="Arial"/>
          <w:b w:val="0"/>
          <w:i w:val="1"/>
          <w:caps w:val="0"/>
          <w:strike w:val="0"/>
          <w:noProof w:val="0"/>
          <w:vanish w:val="0"/>
          <w:color w:val="auto"/>
          <w:sz w:val="20"/>
          <w:u w:val="none"/>
          <w:shd w:val="clear" w:color="auto" w:fill="auto"/>
          <w:vertAlign w:val="baseline"/>
          <w:lang/>
        </w:rPr>
        <w:t>úpravář plsti</w:t>
      </w:r>
      <w:r>
        <w:rPr>
          <w:rFonts w:ascii="Arial" w:cs="Arial" w:hAnsi="Arial" w:eastAsia="Arial"/>
          <w:b w:val="0"/>
          <w:i w:val="0"/>
          <w:caps w:val="0"/>
          <w:strike w:val="0"/>
          <w:noProof w:val="0"/>
          <w:vanish w:val="0"/>
          <w:color w:val="auto"/>
          <w:sz w:val="20"/>
          <w:u w:val="none"/>
          <w:shd w:val="clear" w:color="auto" w:fill="auto"/>
          <w:vertAlign w:val="baseline"/>
          <w:lang/>
        </w:rPr>
        <w:t xml:space="preserve"> nebo profesní kvalifikace </w:t>
      </w:r>
      <w:r>
        <w:rPr>
          <w:rFonts w:ascii="Arial" w:cs="Arial" w:hAnsi="Arial" w:eastAsia="Arial"/>
          <w:b w:val="0"/>
          <w:i w:val="1"/>
          <w:caps w:val="0"/>
          <w:strike w:val="0"/>
          <w:noProof w:val="0"/>
          <w:vanish w:val="0"/>
          <w:color w:val="auto"/>
          <w:sz w:val="20"/>
          <w:u w:val="none"/>
          <w:shd w:val="clear" w:color="auto" w:fill="auto"/>
          <w:vertAlign w:val="baseline"/>
          <w:lang/>
        </w:rPr>
        <w:t>zušlechťovač plsti</w:t>
      </w:r>
      <w:r>
        <w:rPr>
          <w:rFonts w:ascii="Arial" w:cs="Arial" w:hAnsi="Arial" w:eastAsia="Arial"/>
          <w:b w:val="0"/>
          <w:i w:val="0"/>
          <w:caps w:val="0"/>
          <w:strike w:val="0"/>
          <w:noProof w:val="0"/>
          <w:vanish w:val="0"/>
          <w:color w:val="auto"/>
          <w:sz w:val="20"/>
          <w:u w:val="none"/>
          <w:shd w:val="clear" w:color="auto" w:fill="auto"/>
          <w:vertAlign w:val="baseline"/>
          <w:lang/>
        </w:rPr>
        <w:t xml:space="preserve"> + střední vzdělání s maturitní zkouškou a alespoň 8 let odborné praxe v řídicích pozicích v oblasti výroby plsti, z toho minimálně jeden rok v období posledních dvou let před podáním žádosti o udělení autorizace.</w:t>
      </w:r>
    </w:p>
    <w:p>
      <w:pPr>
        <w:keepNext w:val="0"/>
        <w:keepLines w:val="0"/>
        <w:framePr w:w="10766" w:h="972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72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9729"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9729"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972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72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972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72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Plsťař, 11.9.2026 19:59:46</w:t>
      </w:r>
    </w:p>
    <w:p>
      <w:pPr>
        <w:pStyle w:val="P22"/>
        <w:framePr w:w="2790" w:h="331" w:hRule="exact" w:wrap="none" w:vAnchor="page" w:hAnchor="margin" w:x="7911" w:y="15940"/>
        <w:rPr>
          <w:rStyle w:val="C17"/>
          <w:rtl w:val="0"/>
        </w:rPr>
      </w:pPr>
      <w:r>
        <w:rPr>
          <w:rStyle w:val="C17"/>
          <w:rtl w:val="0"/>
        </w:rPr>
        <w:t>Strana 4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21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48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dílnu vybavenou na odpovídající úrovni, tzn. minimálně následující materiálně-technické vybavení:</w:t>
      </w:r>
    </w:p>
    <w:p>
      <w:pPr>
        <w:keepNext w:val="0"/>
        <w:keepLines w:val="1"/>
        <w:framePr w:w="10766" w:h="487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a přísun potřebné energie odpovídající bezpečnostním a hygienickým předpisům</w:t>
      </w:r>
    </w:p>
    <w:p>
      <w:pPr>
        <w:keepNext w:val="0"/>
        <w:keepLines w:val="1"/>
        <w:framePr w:w="10766" w:h="487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•Vhodné pracovní oblečení, ochranné pracovní prostředky</w:t>
      </w:r>
    </w:p>
    <w:p>
      <w:pPr>
        <w:keepNext w:val="0"/>
        <w:keepLines w:val="1"/>
        <w:framePr w:w="10766" w:h="487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•Základní vybavení pracoviště pro zpracování kloboučnické plsti na hlavní druhy kloboučnických polotovarů, tj. stroje a zařízení pro plástění, zplsťování, valchování, tužení, sušení</w:t>
      </w:r>
    </w:p>
    <w:p>
      <w:pPr>
        <w:keepNext w:val="0"/>
        <w:keepLines w:val="1"/>
        <w:framePr w:w="10766" w:h="487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•Speciální stroje dle potřeb pro zhotovení konkrétního výrobku</w:t>
      </w:r>
    </w:p>
    <w:p>
      <w:pPr>
        <w:keepNext w:val="0"/>
        <w:keepLines w:val="1"/>
        <w:framePr w:w="10766" w:h="487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pomůcky</w:t>
      </w:r>
    </w:p>
    <w:p>
      <w:pPr>
        <w:keepNext w:val="0"/>
        <w:keepLines w:val="1"/>
        <w:framePr w:w="10766" w:h="487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•Různé druhy textilní suroviny, např. vlna, králičí srst, zaječí srst apod.</w:t>
      </w:r>
    </w:p>
    <w:p>
      <w:pPr>
        <w:keepNext w:val="0"/>
        <w:keepLines w:val="1"/>
        <w:framePr w:w="10766" w:h="487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•Formuláře standardně používané při výrobě plsti</w:t>
      </w:r>
    </w:p>
    <w:p>
      <w:pPr>
        <w:keepNext w:val="0"/>
        <w:keepLines w:val="0"/>
        <w:framePr w:w="10766" w:h="48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8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8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8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w:t>
      </w:r>
    </w:p>
    <w:p>
      <w:pPr>
        <w:pStyle w:val="P33"/>
        <w:framePr w:w="10766" w:h="1376" w:hRule="exact" w:wrap="none" w:vAnchor="page" w:hAnchor="margin" w:x="0" w:y="7598"/>
        <w:rPr>
          <w:rStyle w:val="C3"/>
          <w:rtl w:val="0"/>
        </w:rPr>
      </w:pPr>
    </w:p>
    <w:p>
      <w:pPr>
        <w:pStyle w:val="P35"/>
        <w:framePr w:w="10710" w:h="340" w:hRule="exact" w:wrap="none" w:vAnchor="page" w:hAnchor="margin" w:x="28" w:y="7598"/>
        <w:rPr>
          <w:rStyle w:val="C25"/>
          <w:rtl w:val="0"/>
        </w:rPr>
      </w:pPr>
      <w:r>
        <w:rPr>
          <w:rStyle w:val="C25"/>
          <w:rtl w:val="0"/>
        </w:rPr>
        <w:t>Doba přípravy na zkoušku</w:t>
      </w:r>
    </w:p>
    <w:p>
      <w:pPr>
        <w:keepNext w:val="0"/>
        <w:keepLines w:val="0"/>
        <w:framePr w:w="10766" w:h="1036" w:hRule="exact" w:wrap="none" w:vAnchor="page" w:hAnchor="margin" w:x="0" w:y="79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10 až 15 minut. Do doby přípravy na zkoušku se nezapočítává doba na seznámení uchazeče s pracovištěm a s požadavky BOZP a PO.</w:t>
      </w:r>
    </w:p>
    <w:p>
      <w:pPr>
        <w:pStyle w:val="P33"/>
        <w:framePr w:w="10766" w:h="1146" w:hRule="exact" w:wrap="none" w:vAnchor="page" w:hAnchor="margin" w:x="0" w:y="9201"/>
        <w:rPr>
          <w:rStyle w:val="C3"/>
          <w:rtl w:val="0"/>
        </w:rPr>
      </w:pPr>
    </w:p>
    <w:p>
      <w:pPr>
        <w:pStyle w:val="P35"/>
        <w:framePr w:w="10710" w:h="340" w:hRule="exact" w:wrap="none" w:vAnchor="page" w:hAnchor="margin" w:x="28" w:y="9201"/>
        <w:rPr>
          <w:rStyle w:val="C25"/>
          <w:rtl w:val="0"/>
        </w:rPr>
      </w:pPr>
      <w:r>
        <w:rPr>
          <w:rStyle w:val="C25"/>
          <w:rtl w:val="0"/>
        </w:rPr>
        <w:t>Doba pro vykonání zkoušky</w:t>
      </w:r>
    </w:p>
    <w:p>
      <w:pPr>
        <w:keepNext w:val="0"/>
        <w:keepLines w:val="0"/>
        <w:framePr w:w="10766" w:h="806" w:hRule="exact" w:wrap="none" w:vAnchor="page" w:hAnchor="margin" w:x="0" w:y="954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(bez času na přestávky a na přípravu) je 2 až 3 hodiny (hodinou se rozumí 60 minut). </w:t>
      </w:r>
    </w:p>
    <w:p>
      <w:pPr>
        <w:pStyle w:val="P21"/>
        <w:framePr w:w="7654" w:h="331" w:hRule="exact" w:wrap="none" w:vAnchor="page" w:hAnchor="margin" w:x="28" w:y="15940"/>
        <w:rPr>
          <w:rStyle w:val="C16"/>
          <w:rtl w:val="0"/>
        </w:rPr>
      </w:pPr>
      <w:r>
        <w:rPr>
          <w:rStyle w:val="C16"/>
          <w:rtl w:val="0"/>
        </w:rPr>
        <w:t>Plsťař, 11.9.2026 19:59:46</w:t>
      </w:r>
    </w:p>
    <w:p>
      <w:pPr>
        <w:pStyle w:val="P22"/>
        <w:framePr w:w="2790" w:h="331" w:hRule="exact" w:wrap="none" w:vAnchor="page" w:hAnchor="margin" w:x="7911" w:y="15940"/>
        <w:rPr>
          <w:rStyle w:val="C17"/>
          <w:rtl w:val="0"/>
        </w:rPr>
      </w:pPr>
      <w:r>
        <w:rPr>
          <w:rStyle w:val="C17"/>
          <w:rtl w:val="0"/>
        </w:rPr>
        <w:t>Strana 5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Tonak, a. s., Nový Jičín</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Daniela Veselá - Model Veselá, Praha</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Odry, p. o.</w:t>
      </w:r>
    </w:p>
    <w:p>
      <w:pPr>
        <w:pStyle w:val="P21"/>
        <w:framePr w:w="7654" w:h="331" w:hRule="exact" w:wrap="none" w:vAnchor="page" w:hAnchor="margin" w:x="28" w:y="15940"/>
        <w:rPr>
          <w:rStyle w:val="C16"/>
          <w:rtl w:val="0"/>
        </w:rPr>
      </w:pPr>
      <w:r>
        <w:rPr>
          <w:rStyle w:val="C16"/>
          <w:rtl w:val="0"/>
        </w:rPr>
        <w:t>Plsťař, 11.9.2026 19:59:46</w:t>
      </w:r>
    </w:p>
    <w:p>
      <w:pPr>
        <w:pStyle w:val="P22"/>
        <w:framePr w:w="2790" w:h="331" w:hRule="exact" w:wrap="none" w:vAnchor="page" w:hAnchor="margin" w:x="7911" w:y="15940"/>
        <w:rPr>
          <w:rStyle w:val="C17"/>
          <w:rtl w:val="0"/>
        </w:rPr>
      </w:pPr>
      <w:r>
        <w:rPr>
          <w:rStyle w:val="C17"/>
          <w:rtl w:val="0"/>
        </w:rPr>
        <w:t>Strana 6 z 6</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955EEAE"/>
    <w:multiLevelType w:val="hybridMultilevel"/>
    <w:lvl w:ilvl="0" w:tplc="00000100">
      <w:start w:val="1"/>
      <w:numFmt w:val="decimal"/>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6416DB7"/>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67438AE8"/>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751D2A6C"/>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