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405DDF" Type="http://schemas.openxmlformats.org/officeDocument/2006/relationships/officeDocument" Target="/word/document.xml" /><Relationship Id="coreR7A405DDF" Type="http://schemas.openxmlformats.org/package/2006/relationships/metadata/core-properties" Target="/docProps/core.xml" /><Relationship Id="customR7A405D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3:37:31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3:37:31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Barvíř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Barvíř/barvířka textilií, 27.10.2026 3:37:31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