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C881C" Type="http://schemas.openxmlformats.org/officeDocument/2006/relationships/officeDocument" Target="/word/document.xml" /><Relationship Id="coreRF5C881C" Type="http://schemas.openxmlformats.org/package/2006/relationships/metadata/core-properties" Target="/docProps/core.xml" /><Relationship Id="customRF5C88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