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5DB72" Type="http://schemas.openxmlformats.org/officeDocument/2006/relationships/officeDocument" Target="/word/document.xml" /><Relationship Id="coreR1755DB72" Type="http://schemas.openxmlformats.org/package/2006/relationships/metadata/core-properties" Target="/docProps/core.xml" /><Relationship Id="customR1755D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23–55–H/01 klempíř, zaměření stavební klempíř, nebo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 36-99-H/09 klempíř stavební: 36-106-H Stavební klempíř/klempířka pro zhotovování drážkových krytin, 36-107-H Stavební klempíř/klempířka pro skládané plechové krytiny a 36-105-H Stavební klempíř/klempířka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75EAD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