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4D65D" Type="http://schemas.openxmlformats.org/officeDocument/2006/relationships/officeDocument" Target="/word/document.xml" /><Relationship Id="coreR2BD4D65D" Type="http://schemas.openxmlformats.org/package/2006/relationships/metadata/core-properties" Target="/docProps/core.xml" /><Relationship Id="customR2BD4D6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řízení jakosti a hygieny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29.10.2026 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29.10.2026 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29.10.2026 2:23:15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