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599DC7" Type="http://schemas.openxmlformats.org/officeDocument/2006/relationships/officeDocument" Target="/word/document.xml" /><Relationship Id="coreR2B599DC7" Type="http://schemas.openxmlformats.org/package/2006/relationships/metadata/core-properties" Target="/docProps/core.xml" /><Relationship Id="customR2B599D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/ samostatná technoložka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produktu krmné směsi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https://www.nsp.cz/jednotka-prace/samostatny-technolog-v-kr#zdravotni-zpusobilost).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