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4D829" Type="http://schemas.openxmlformats.org/officeDocument/2006/relationships/officeDocument" Target="/word/document.xml" /><Relationship Id="coreR4254D829" Type="http://schemas.openxmlformats.org/package/2006/relationships/metadata/core-properties" Target="/docProps/core.xml" /><Relationship Id="customR4254D8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Technik/technička PC a periferií, 3.11.2026 17:25:44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3.11.2026 17:25:44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3.11.2026 17:25:44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3.11.2026 17:25:44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3.11.2026 17:25:44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3.11.2026 17:25:44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Technik/technička PC a periferií, 3.11.2026 17:25:45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3.11.2026 17:25:45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3.11.2026 17:25:45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