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E17F9" Type="http://schemas.openxmlformats.org/officeDocument/2006/relationships/officeDocument" Target="/word/document.xml" /><Relationship Id="coreR41E17F9" Type="http://schemas.openxmlformats.org/package/2006/relationships/metadata/core-properties" Target="/docProps/core.xml" /><Relationship Id="customR41E17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29.4.2026 1:18:43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98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353" w:y="98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1526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318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37" w:h="230" w:hRule="exact" w:wrap="none" w:vAnchor="page" w:hAnchor="margin" w:x="3417" w:y="9838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30" w:h="230" w:hRule="exact" w:wrap="none" w:vAnchor="page" w:hAnchor="margin" w:x="4497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0" w:y="9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5649" w:y="983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37" w:h="230" w:hRule="exact" w:wrap="none" w:vAnchor="page" w:hAnchor="margin" w:x="693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15" w:y="983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04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12" w:y="983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522" w:h="230" w:hRule="exact" w:wrap="none" w:vAnchor="page" w:hAnchor="margin" w:x="8971" w:y="983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9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258" w:h="230" w:hRule="exact" w:wrap="none" w:vAnchor="page" w:hAnchor="margin" w:x="1464" w:y="10068"/>
        <w:rPr>
          <w:rStyle w:val="C20"/>
          <w:rtl w:val="0"/>
        </w:rPr>
      </w:pPr>
      <w:r>
        <w:rPr>
          <w:rStyle w:val="C20"/>
          <w:rtl w:val="0"/>
        </w:rPr>
        <w:t>uzamykacích</w:t>
      </w:r>
    </w:p>
    <w:p>
      <w:pPr>
        <w:pStyle w:val="P27"/>
        <w:framePr w:w="653" w:h="230" w:hRule="exact" w:wrap="none" w:vAnchor="page" w:hAnchor="margin" w:x="2764" w:y="10068"/>
        <w:rPr>
          <w:rStyle w:val="C20"/>
          <w:rtl w:val="0"/>
        </w:rPr>
      </w:pPr>
      <w:r>
        <w:rPr>
          <w:rStyle w:val="C20"/>
          <w:rtl w:val="0"/>
        </w:rPr>
        <w:t>prvků"</w:t>
      </w:r>
    </w:p>
    <w:p>
      <w:pPr>
        <w:pStyle w:val="P28"/>
        <w:framePr w:w="226" w:h="230" w:hRule="exact" w:wrap="none" w:vAnchor="page" w:hAnchor="margin" w:x="346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29" w:y="100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4387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5068" w:y="1006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81" w:h="230" w:hRule="exact" w:wrap="none" w:vAnchor="page" w:hAnchor="margin" w:x="5558" w:y="10068"/>
        <w:rPr>
          <w:rStyle w:val="C21"/>
          <w:rtl w:val="0"/>
        </w:rPr>
      </w:pPr>
      <w:r>
        <w:rPr>
          <w:rStyle w:val="C21"/>
          <w:rtl w:val="0"/>
        </w:rPr>
        <w:t>sestávajícího</w:t>
      </w:r>
    </w:p>
    <w:p>
      <w:pPr>
        <w:pStyle w:val="P28"/>
        <w:framePr w:w="116" w:h="230" w:hRule="exact" w:wrap="none" w:vAnchor="page" w:hAnchor="margin" w:x="678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6940" w:y="10068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605" w:h="230" w:hRule="exact" w:wrap="none" w:vAnchor="page" w:hAnchor="margin" w:x="7224" w:y="1006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7872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217" w:y="100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808" w:y="100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2" w:h="230" w:hRule="exact" w:wrap="none" w:vAnchor="page" w:hAnchor="margin" w:x="9633" w:y="1006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9758" w:y="10068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394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41" w:h="230" w:hRule="exact" w:wrap="none" w:vAnchor="page" w:hAnchor="margin" w:x="465" w:y="10299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58" w:h="230" w:hRule="exact" w:wrap="none" w:vAnchor="page" w:hAnchor="margin" w:x="748" w:y="1029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1449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84" w:y="10299"/>
        <w:rPr>
          <w:rStyle w:val="C21"/>
          <w:rtl w:val="0"/>
        </w:rPr>
      </w:pPr>
      <w:r>
        <w:rPr>
          <w:rStyle w:val="C21"/>
          <w:rtl w:val="0"/>
        </w:rPr>
        <w:t>vybírá</w:t>
      </w:r>
    </w:p>
    <w:p>
      <w:pPr>
        <w:pStyle w:val="P28"/>
        <w:framePr w:w="428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360" w:y="102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3628" w:y="1029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17" w:h="230" w:hRule="exact" w:wrap="none" w:vAnchor="page" w:hAnchor="margin" w:x="3864" w:y="10299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93" w:h="230" w:hRule="exact" w:wrap="none" w:vAnchor="page" w:hAnchor="margin" w:x="4723" w:y="10299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659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817" w:y="1029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340" w:y="1029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945" w:y="10299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492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708" w:y="10299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76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76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107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76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3604" w:y="1076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0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00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00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1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0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0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100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100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0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100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100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123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47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47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147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147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226" w:h="230" w:hRule="exact" w:wrap="none" w:vAnchor="page" w:hAnchor="margin" w:x="4900" w:y="1147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69" w:y="1147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17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čítajícího</w:t>
      </w:r>
    </w:p>
    <w:p>
      <w:pPr>
        <w:pStyle w:val="P28"/>
        <w:framePr w:w="927" w:h="230" w:hRule="exact" w:wrap="none" w:vAnchor="page" w:hAnchor="margin" w:x="6806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776" w:y="1147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605" w:h="230" w:hRule="exact" w:wrap="none" w:vAnchor="page" w:hAnchor="margin" w:x="8059" w:y="1147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870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52" w:y="1147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643" w:y="114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16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(celkem</w:t>
      </w:r>
    </w:p>
    <w:p>
      <w:pPr>
        <w:pStyle w:val="P28"/>
        <w:framePr w:w="394" w:h="230" w:hRule="exact" w:wrap="none" w:vAnchor="page" w:hAnchor="margin" w:x="787" w:y="1170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41" w:h="230" w:hRule="exact" w:wrap="none" w:vAnchor="page" w:hAnchor="margin" w:x="1224" w:y="11700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725" w:h="230" w:hRule="exact" w:wrap="none" w:vAnchor="page" w:hAnchor="margin" w:x="1507" w:y="11700"/>
        <w:rPr>
          <w:rStyle w:val="C21"/>
          <w:rtl w:val="0"/>
        </w:rPr>
      </w:pPr>
      <w:r>
        <w:rPr>
          <w:rStyle w:val="C21"/>
          <w:rtl w:val="0"/>
        </w:rPr>
        <w:t>otázek),</w:t>
      </w:r>
    </w:p>
    <w:p>
      <w:pPr>
        <w:pStyle w:val="P28"/>
        <w:framePr w:w="337" w:h="230" w:hRule="exact" w:wrap="none" w:vAnchor="page" w:hAnchor="margin" w:x="2275" w:y="1170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2654" w:y="1170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3081" w:y="1170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4070" w:y="1170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4737" w:y="1170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5419" w:y="1170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6120" w:y="1170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6676" w:y="1170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7843" w:y="1170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9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9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19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19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19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19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119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19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19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119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19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1193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1193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1216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2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216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21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21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1216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1216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1216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121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121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1216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1216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734" w:y="1216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63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26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6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26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63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26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63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26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263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86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286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86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286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10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310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310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333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33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33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33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33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1333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33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33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33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133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33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133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33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3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35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35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3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35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35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3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356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3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1356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356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80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80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80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8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80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803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3734" w:y="1380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80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80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80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93" w:h="230" w:hRule="exact" w:wrap="none" w:vAnchor="page" w:hAnchor="margin" w:x="6830" w:y="13803"/>
        <w:rPr>
          <w:rStyle w:val="C21"/>
          <w:rtl w:val="0"/>
        </w:rPr>
      </w:pPr>
      <w:r>
        <w:rPr>
          <w:rStyle w:val="C21"/>
          <w:rtl w:val="0"/>
        </w:rPr>
        <w:t>(t.</w:t>
      </w:r>
    </w:p>
    <w:p>
      <w:pPr>
        <w:pStyle w:val="P28"/>
        <w:framePr w:w="116" w:h="230" w:hRule="exact" w:wrap="none" w:vAnchor="page" w:hAnchor="margin" w:x="7065" w:y="13803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303" w:h="230" w:hRule="exact" w:wrap="none" w:vAnchor="page" w:hAnchor="margin" w:x="7224" w:y="13803"/>
        <w:rPr>
          <w:rStyle w:val="C21"/>
          <w:rtl w:val="0"/>
        </w:rPr>
      </w:pPr>
      <w:r>
        <w:rPr>
          <w:rStyle w:val="C21"/>
          <w:rtl w:val="0"/>
        </w:rPr>
        <w:t>18)</w:t>
      </w:r>
    </w:p>
    <w:p>
      <w:pPr>
        <w:pStyle w:val="P28"/>
        <w:framePr w:w="116" w:h="230" w:hRule="exact" w:wrap="none" w:vAnchor="page" w:hAnchor="margin" w:x="7569" w:y="138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728" w:y="13803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8121" w:y="138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390" w:y="138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36" w:y="1380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26" w:y="138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152" w:y="1380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55" w:y="1403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23" w:y="14033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366" w:y="1403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24" w:y="140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08" w:y="1403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43" w:y="1403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95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566" w:y="1450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1004" w:h="230" w:hRule="exact" w:wrap="none" w:vAnchor="page" w:hAnchor="margin" w:x="1123" w:y="14503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2169" w:y="1450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2659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875" w:y="14503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3158" w:y="1450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212" w:y="149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448" w:y="149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620" w:y="149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412" w:y="1497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58" w:h="230" w:hRule="exact" w:wrap="none" w:vAnchor="page" w:hAnchor="margin" w:x="4512" w:y="14974"/>
        <w:rPr>
          <w:rStyle w:val="C20"/>
          <w:rtl w:val="0"/>
        </w:rPr>
      </w:pPr>
      <w:r>
        <w:rPr>
          <w:rStyle w:val="C20"/>
          <w:rtl w:val="0"/>
        </w:rPr>
        <w:t>„Navrhování,</w:t>
      </w:r>
    </w:p>
    <w:p>
      <w:pPr>
        <w:pStyle w:val="P27"/>
        <w:framePr w:w="673" w:h="230" w:hRule="exact" w:wrap="none" w:vAnchor="page" w:hAnchor="margin" w:x="5812" w:y="149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6528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00" w:y="1497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26" w:h="230" w:hRule="exact" w:wrap="none" w:vAnchor="page" w:hAnchor="margin" w:x="7459" w:y="1497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48" w:h="230" w:hRule="exact" w:wrap="none" w:vAnchor="page" w:hAnchor="margin" w:x="8328" w:y="14974"/>
        <w:rPr>
          <w:rStyle w:val="C20"/>
          <w:rtl w:val="0"/>
        </w:rPr>
      </w:pPr>
      <w:r>
        <w:rPr>
          <w:rStyle w:val="C20"/>
          <w:rtl w:val="0"/>
        </w:rPr>
        <w:t>generálního</w:t>
      </w:r>
    </w:p>
    <w:p>
      <w:pPr>
        <w:pStyle w:val="P27"/>
        <w:framePr w:w="130" w:h="230" w:hRule="exact" w:wrap="none" w:vAnchor="page" w:hAnchor="margin" w:x="9518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1" w:y="14974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562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klíče“</w:t>
      </w:r>
    </w:p>
    <w:p>
      <w:pPr>
        <w:pStyle w:val="P28"/>
        <w:framePr w:w="173" w:h="230" w:hRule="exact" w:wrap="none" w:vAnchor="page" w:hAnchor="margin" w:x="633" w:y="152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49" w:y="1520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1718" w:y="15204"/>
        <w:rPr>
          <w:rStyle w:val="C21"/>
          <w:rtl w:val="0"/>
        </w:rPr>
      </w:pPr>
      <w:r>
        <w:rPr>
          <w:rStyle w:val="C21"/>
          <w:rtl w:val="0"/>
        </w:rPr>
        <w:t>interval</w:t>
      </w:r>
    </w:p>
    <w:p>
      <w:pPr>
        <w:pStyle w:val="P28"/>
        <w:framePr w:w="130" w:h="230" w:hRule="exact" w:wrap="none" w:vAnchor="page" w:hAnchor="margin" w:x="2419" w:y="1520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30" w:h="230" w:hRule="exact" w:wrap="none" w:vAnchor="page" w:hAnchor="margin" w:x="2534" w:y="152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649" w:y="152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48" w:h="230" w:hRule="exact" w:wrap="none" w:vAnchor="page" w:hAnchor="margin" w:x="2932" w:y="15204"/>
        <w:rPr>
          <w:rStyle w:val="C21"/>
          <w:rtl w:val="0"/>
        </w:rPr>
      </w:pPr>
      <w:r>
        <w:rPr>
          <w:rStyle w:val="C21"/>
          <w:rtl w:val="0"/>
        </w:rPr>
        <w:t>cylindrických</w:t>
      </w:r>
    </w:p>
    <w:p>
      <w:pPr>
        <w:pStyle w:val="P28"/>
        <w:framePr w:w="581" w:h="230" w:hRule="exact" w:wrap="none" w:vAnchor="page" w:hAnchor="margin" w:x="4123" w:y="15204"/>
        <w:rPr>
          <w:rStyle w:val="C21"/>
          <w:rtl w:val="0"/>
        </w:rPr>
      </w:pPr>
      <w:r>
        <w:rPr>
          <w:rStyle w:val="C21"/>
          <w:rtl w:val="0"/>
        </w:rPr>
        <w:t>vložek</w:t>
      </w:r>
    </w:p>
    <w:p>
      <w:pPr>
        <w:pStyle w:val="P28"/>
        <w:framePr w:w="615" w:h="230" w:hRule="exact" w:wrap="none" w:vAnchor="page" w:hAnchor="margin" w:x="4747" w:y="15204"/>
        <w:rPr>
          <w:rStyle w:val="C21"/>
          <w:rtl w:val="0"/>
        </w:rPr>
      </w:pPr>
      <w:r>
        <w:rPr>
          <w:rStyle w:val="C21"/>
          <w:rtl w:val="0"/>
        </w:rPr>
        <w:t>(každá</w:t>
      </w:r>
    </w:p>
    <w:p>
      <w:pPr>
        <w:pStyle w:val="P28"/>
        <w:framePr w:w="581" w:h="230" w:hRule="exact" w:wrap="none" w:vAnchor="page" w:hAnchor="margin" w:x="5404" w:y="15204"/>
        <w:rPr>
          <w:rStyle w:val="C21"/>
          <w:rtl w:val="0"/>
        </w:rPr>
      </w:pPr>
      <w:r>
        <w:rPr>
          <w:rStyle w:val="C21"/>
          <w:rtl w:val="0"/>
        </w:rPr>
        <w:t>vložka</w:t>
      </w:r>
    </w:p>
    <w:p>
      <w:pPr>
        <w:pStyle w:val="P28"/>
        <w:framePr w:w="293" w:h="230" w:hRule="exact" w:wrap="none" w:vAnchor="page" w:hAnchor="margin" w:x="6028" w:y="1520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91" w:h="230" w:hRule="exact" w:wrap="none" w:vAnchor="page" w:hAnchor="margin" w:x="6364" w:y="1520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370" w:h="230" w:hRule="exact" w:wrap="none" w:vAnchor="page" w:hAnchor="margin" w:x="6998" w:y="15204"/>
        <w:rPr>
          <w:rStyle w:val="C21"/>
          <w:rtl w:val="0"/>
        </w:rPr>
      </w:pPr>
      <w:r>
        <w:rPr>
          <w:rStyle w:val="C21"/>
          <w:rtl w:val="0"/>
        </w:rPr>
        <w:t>klíč,</w:t>
      </w:r>
    </w:p>
    <w:p>
      <w:pPr>
        <w:pStyle w:val="P28"/>
        <w:framePr w:w="927" w:h="230" w:hRule="exact" w:wrap="none" w:vAnchor="page" w:hAnchor="margin" w:x="7411" w:y="1520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8380" w:y="1520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72" w:h="230" w:hRule="exact" w:wrap="none" w:vAnchor="page" w:hAnchor="margin" w:x="8606" w:y="15204"/>
        <w:rPr>
          <w:rStyle w:val="C21"/>
          <w:rtl w:val="0"/>
        </w:rPr>
      </w:pPr>
      <w:r>
        <w:rPr>
          <w:rStyle w:val="C21"/>
          <w:rtl w:val="0"/>
        </w:rPr>
        <w:t>vložky</w:t>
      </w:r>
    </w:p>
    <w:p>
      <w:pPr>
        <w:pStyle w:val="P28"/>
        <w:framePr w:w="394" w:h="230" w:hRule="exact" w:wrap="none" w:vAnchor="page" w:hAnchor="margin" w:x="9220" w:y="15204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48" w:h="230" w:hRule="exact" w:wrap="none" w:vAnchor="page" w:hAnchor="margin" w:x="9657" w:y="1520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17" w:h="230" w:hRule="exact" w:wrap="none" w:vAnchor="page" w:hAnchor="margin" w:x="10248" w:y="15204"/>
        <w:rPr>
          <w:rStyle w:val="C21"/>
          <w:rtl w:val="0"/>
        </w:rPr>
      </w:pPr>
      <w:r>
        <w:rPr>
          <w:rStyle w:val="C21"/>
          <w:rtl w:val="0"/>
        </w:rPr>
        <w:t>klíč</w:t>
      </w:r>
    </w:p>
    <w:p>
      <w:pPr>
        <w:pStyle w:val="P28"/>
        <w:framePr w:w="130" w:h="230" w:hRule="exact" w:wrap="none" w:vAnchor="page" w:hAnchor="margin" w:x="1060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50" w:h="230" w:hRule="exact" w:wrap="none" w:vAnchor="page" w:hAnchor="margin" w:x="576" w:y="15435"/>
        <w:rPr>
          <w:rStyle w:val="C21"/>
          <w:rtl w:val="0"/>
        </w:rPr>
      </w:pPr>
      <w:r>
        <w:rPr>
          <w:rStyle w:val="C21"/>
          <w:rtl w:val="0"/>
        </w:rPr>
        <w:t>generální</w:t>
      </w:r>
    </w:p>
    <w:p>
      <w:pPr>
        <w:pStyle w:val="P28"/>
        <w:framePr w:w="437" w:h="230" w:hRule="exact" w:wrap="none" w:vAnchor="page" w:hAnchor="margin" w:x="1468" w:y="15435"/>
        <w:rPr>
          <w:rStyle w:val="C21"/>
          <w:rtl w:val="0"/>
        </w:rPr>
      </w:pPr>
      <w:r>
        <w:rPr>
          <w:rStyle w:val="C21"/>
          <w:rtl w:val="0"/>
        </w:rPr>
        <w:t>klíč).</w:t>
      </w:r>
    </w:p>
    <w:p>
      <w:pPr>
        <w:pStyle w:val="P28"/>
        <w:framePr w:w="7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29.4.2026 1:18:43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15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29.4.2026 1:18:43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 line,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Locksmith.cz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29.4.2026 1:18:43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