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3F49E" Type="http://schemas.openxmlformats.org/officeDocument/2006/relationships/officeDocument" Target="/word/document.xml" /><Relationship Id="coreR5343F49E" Type="http://schemas.openxmlformats.org/package/2006/relationships/metadata/core-properties" Target="/docProps/core.xml" /><Relationship Id="customR5343F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/ umělecká pasířka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31.10.2026 14:55:59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31.10.2026 14:55:59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31.10.2026 14:55:59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