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139DA" Type="http://schemas.openxmlformats.org/officeDocument/2006/relationships/officeDocument" Target="/word/document.xml" /><Relationship Id="coreR3E139DA" Type="http://schemas.openxmlformats.org/package/2006/relationships/metadata/core-properties" Target="/docProps/core.xml" /><Relationship Id="customR3E139D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 velkostroje (kód: 21-014-M)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Řidič velkostroje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 při práci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831" w:hRule="exact" w:wrap="none" w:vAnchor="page" w:hAnchor="margin" w:x="45" w:y="6226"/>
        <w:rPr>
          <w:rStyle w:val="C3"/>
          <w:rtl w:val="0"/>
        </w:rPr>
      </w:pPr>
    </w:p>
    <w:p>
      <w:pPr>
        <w:pStyle w:val="P17"/>
        <w:framePr w:w="9774" w:h="704" w:hRule="exact" w:wrap="none" w:vAnchor="page" w:hAnchor="margin" w:x="71" w:y="6282"/>
        <w:rPr>
          <w:rStyle w:val="C13"/>
          <w:rtl w:val="0"/>
        </w:rPr>
      </w:pPr>
      <w:r>
        <w:rPr>
          <w:rStyle w:val="C13"/>
          <w:rtl w:val="0"/>
        </w:rPr>
        <w:t>Získávání podkladů z norem, z technické dokumentace, potřebných pro výkon pracovních činností při řízení, obsluze a kontrole činnosti těžebních a důlních zařízení a strojů a při jejich ošetřování, běžné údržbě a drobných opravách</w:t>
      </w:r>
    </w:p>
    <w:p>
      <w:pPr>
        <w:pStyle w:val="P18"/>
        <w:framePr w:w="805" w:h="831" w:hRule="exact" w:wrap="none" w:vAnchor="page" w:hAnchor="margin" w:x="9916" w:y="6226"/>
        <w:rPr>
          <w:rStyle w:val="C3"/>
          <w:rtl w:val="0"/>
        </w:rPr>
      </w:pPr>
    </w:p>
    <w:p>
      <w:pPr>
        <w:pStyle w:val="P19"/>
        <w:framePr w:w="723" w:h="704" w:hRule="exact" w:wrap="none" w:vAnchor="page" w:hAnchor="margin" w:x="9972" w:y="6282"/>
        <w:rPr>
          <w:rStyle w:val="C14"/>
          <w:rtl w:val="0"/>
        </w:rPr>
      </w:pPr>
      <w:r>
        <w:rPr>
          <w:rStyle w:val="C14"/>
          <w:rtl w:val="0"/>
        </w:rPr>
        <w:t>4</w:t>
      </w:r>
    </w:p>
    <w:p>
      <w:pPr>
        <w:pStyle w:val="P12"/>
        <w:framePr w:w="9826" w:h="607" w:hRule="exact" w:wrap="none" w:vAnchor="page" w:hAnchor="margin" w:x="45" w:y="7057"/>
        <w:rPr>
          <w:rStyle w:val="C3"/>
          <w:rtl w:val="0"/>
        </w:rPr>
      </w:pPr>
    </w:p>
    <w:p>
      <w:pPr>
        <w:pStyle w:val="P13"/>
        <w:framePr w:w="9774" w:h="480" w:hRule="exact" w:wrap="none" w:vAnchor="page" w:hAnchor="margin" w:x="71" w:y="7113"/>
        <w:rPr>
          <w:rStyle w:val="C11"/>
          <w:rtl w:val="0"/>
        </w:rPr>
      </w:pPr>
      <w:r>
        <w:rPr>
          <w:rStyle w:val="C11"/>
          <w:rtl w:val="0"/>
        </w:rPr>
        <w:t>Orientace ve vyhláškách a technických předpisech týkajících se řízení, obsluhy a běžné údržby těžebních a důlních zařízení a strojů</w:t>
      </w:r>
    </w:p>
    <w:p>
      <w:pPr>
        <w:pStyle w:val="P14"/>
        <w:framePr w:w="805" w:h="607" w:hRule="exact" w:wrap="none" w:vAnchor="page" w:hAnchor="margin" w:x="9916" w:y="7057"/>
        <w:rPr>
          <w:rStyle w:val="C3"/>
          <w:rtl w:val="0"/>
        </w:rPr>
      </w:pPr>
    </w:p>
    <w:p>
      <w:pPr>
        <w:pStyle w:val="P15"/>
        <w:framePr w:w="723" w:h="480" w:hRule="exact" w:wrap="none" w:vAnchor="page" w:hAnchor="margin" w:x="9972" w:y="7113"/>
        <w:rPr>
          <w:rStyle w:val="C12"/>
          <w:rtl w:val="0"/>
        </w:rPr>
      </w:pPr>
      <w:r>
        <w:rPr>
          <w:rStyle w:val="C12"/>
          <w:rtl w:val="0"/>
        </w:rPr>
        <w:t>4</w:t>
      </w:r>
    </w:p>
    <w:p>
      <w:pPr>
        <w:pStyle w:val="P16"/>
        <w:framePr w:w="9826" w:h="607" w:hRule="exact" w:wrap="none" w:vAnchor="page" w:hAnchor="margin" w:x="45" w:y="7664"/>
        <w:rPr>
          <w:rStyle w:val="C3"/>
          <w:rtl w:val="0"/>
        </w:rPr>
      </w:pPr>
    </w:p>
    <w:p>
      <w:pPr>
        <w:pStyle w:val="P17"/>
        <w:framePr w:w="9774" w:h="480" w:hRule="exact" w:wrap="none" w:vAnchor="page" w:hAnchor="margin" w:x="71" w:y="7720"/>
        <w:rPr>
          <w:rStyle w:val="C13"/>
          <w:rtl w:val="0"/>
        </w:rPr>
      </w:pPr>
      <w:r>
        <w:rPr>
          <w:rStyle w:val="C13"/>
          <w:rtl w:val="0"/>
        </w:rPr>
        <w:t>Volba postupu práce a technologických podmínek při řízení, obsluze a kontrole činnosti těžebních a důlních zařízení a strojů a při jejich běžné údržbě a drobných opravách</w:t>
      </w:r>
    </w:p>
    <w:p>
      <w:pPr>
        <w:pStyle w:val="P18"/>
        <w:framePr w:w="805" w:h="607" w:hRule="exact" w:wrap="none" w:vAnchor="page" w:hAnchor="margin" w:x="9916" w:y="7664"/>
        <w:rPr>
          <w:rStyle w:val="C3"/>
          <w:rtl w:val="0"/>
        </w:rPr>
      </w:pPr>
    </w:p>
    <w:p>
      <w:pPr>
        <w:pStyle w:val="P19"/>
        <w:framePr w:w="723" w:h="480" w:hRule="exact" w:wrap="none" w:vAnchor="page" w:hAnchor="margin" w:x="9972" w:y="7720"/>
        <w:rPr>
          <w:rStyle w:val="C14"/>
          <w:rtl w:val="0"/>
        </w:rPr>
      </w:pPr>
      <w:r>
        <w:rPr>
          <w:rStyle w:val="C14"/>
          <w:rtl w:val="0"/>
        </w:rPr>
        <w:t>4</w:t>
      </w:r>
    </w:p>
    <w:p>
      <w:pPr>
        <w:pStyle w:val="P12"/>
        <w:framePr w:w="9826" w:h="607" w:hRule="exact" w:wrap="none" w:vAnchor="page" w:hAnchor="margin" w:x="45" w:y="8271"/>
        <w:rPr>
          <w:rStyle w:val="C3"/>
          <w:rtl w:val="0"/>
        </w:rPr>
      </w:pPr>
    </w:p>
    <w:p>
      <w:pPr>
        <w:pStyle w:val="P13"/>
        <w:framePr w:w="9774" w:h="480" w:hRule="exact" w:wrap="none" w:vAnchor="page" w:hAnchor="margin" w:x="71" w:y="8327"/>
        <w:rPr>
          <w:rStyle w:val="C11"/>
          <w:rtl w:val="0"/>
        </w:rPr>
      </w:pPr>
      <w:r>
        <w:rPr>
          <w:rStyle w:val="C11"/>
          <w:rtl w:val="0"/>
        </w:rPr>
        <w:t>Kontrola údajů přístrojů, signalizačních zařízení informujících o průběhu a výsledcích činnosti těžebních a důlních zařízení a strojů, signalizaci závad zařízení</w:t>
      </w:r>
    </w:p>
    <w:p>
      <w:pPr>
        <w:pStyle w:val="P14"/>
        <w:framePr w:w="805" w:h="607" w:hRule="exact" w:wrap="none" w:vAnchor="page" w:hAnchor="margin" w:x="9916" w:y="8271"/>
        <w:rPr>
          <w:rStyle w:val="C3"/>
          <w:rtl w:val="0"/>
        </w:rPr>
      </w:pPr>
    </w:p>
    <w:p>
      <w:pPr>
        <w:pStyle w:val="P15"/>
        <w:framePr w:w="723" w:h="480" w:hRule="exact" w:wrap="none" w:vAnchor="page" w:hAnchor="margin" w:x="9972" w:y="8327"/>
        <w:rPr>
          <w:rStyle w:val="C12"/>
          <w:rtl w:val="0"/>
        </w:rPr>
      </w:pPr>
      <w:r>
        <w:rPr>
          <w:rStyle w:val="C12"/>
          <w:rtl w:val="0"/>
        </w:rPr>
        <w:t>4</w:t>
      </w:r>
    </w:p>
    <w:p>
      <w:pPr>
        <w:pStyle w:val="P16"/>
        <w:framePr w:w="9826" w:h="607" w:hRule="exact" w:wrap="none" w:vAnchor="page" w:hAnchor="margin" w:x="45" w:y="8878"/>
        <w:rPr>
          <w:rStyle w:val="C3"/>
          <w:rtl w:val="0"/>
        </w:rPr>
      </w:pPr>
    </w:p>
    <w:p>
      <w:pPr>
        <w:pStyle w:val="P17"/>
        <w:framePr w:w="9774" w:h="480" w:hRule="exact" w:wrap="none" w:vAnchor="page" w:hAnchor="margin" w:x="71" w:y="8934"/>
        <w:rPr>
          <w:rStyle w:val="C13"/>
          <w:rtl w:val="0"/>
        </w:rPr>
      </w:pPr>
      <w:r>
        <w:rPr>
          <w:rStyle w:val="C13"/>
          <w:rtl w:val="0"/>
        </w:rPr>
        <w:t>Vedení záznamů o provozu, o průběhu a výsledcích činnosti, revizích a opravách těžebních a důlních zařízení a strojů</w:t>
      </w:r>
    </w:p>
    <w:p>
      <w:pPr>
        <w:pStyle w:val="P18"/>
        <w:framePr w:w="805" w:h="607" w:hRule="exact" w:wrap="none" w:vAnchor="page" w:hAnchor="margin" w:x="9916" w:y="8878"/>
        <w:rPr>
          <w:rStyle w:val="C3"/>
          <w:rtl w:val="0"/>
        </w:rPr>
      </w:pPr>
    </w:p>
    <w:p>
      <w:pPr>
        <w:pStyle w:val="P19"/>
        <w:framePr w:w="723" w:h="480" w:hRule="exact" w:wrap="none" w:vAnchor="page" w:hAnchor="margin" w:x="9972" w:y="8934"/>
        <w:rPr>
          <w:rStyle w:val="C14"/>
          <w:rtl w:val="0"/>
        </w:rPr>
      </w:pPr>
      <w:r>
        <w:rPr>
          <w:rStyle w:val="C14"/>
          <w:rtl w:val="0"/>
        </w:rPr>
        <w:t>4</w:t>
      </w:r>
    </w:p>
    <w:p>
      <w:pPr>
        <w:pStyle w:val="P12"/>
        <w:framePr w:w="9826" w:h="376" w:hRule="exact" w:wrap="none" w:vAnchor="page" w:hAnchor="margin" w:x="45" w:y="9485"/>
        <w:rPr>
          <w:rStyle w:val="C3"/>
          <w:rtl w:val="0"/>
        </w:rPr>
      </w:pPr>
    </w:p>
    <w:p>
      <w:pPr>
        <w:pStyle w:val="P13"/>
        <w:framePr w:w="9774" w:h="249" w:hRule="exact" w:wrap="none" w:vAnchor="page" w:hAnchor="margin" w:x="71" w:y="9541"/>
        <w:rPr>
          <w:rStyle w:val="C11"/>
          <w:rtl w:val="0"/>
        </w:rPr>
      </w:pPr>
      <w:r>
        <w:rPr>
          <w:rStyle w:val="C11"/>
          <w:rtl w:val="0"/>
        </w:rPr>
        <w:t>Ošetřování a údržba dobývacích a zakládacích velkostrojů</w:t>
      </w:r>
    </w:p>
    <w:p>
      <w:pPr>
        <w:pStyle w:val="P14"/>
        <w:framePr w:w="805" w:h="376" w:hRule="exact" w:wrap="none" w:vAnchor="page" w:hAnchor="margin" w:x="9916" w:y="9485"/>
        <w:rPr>
          <w:rStyle w:val="C3"/>
          <w:rtl w:val="0"/>
        </w:rPr>
      </w:pPr>
    </w:p>
    <w:p>
      <w:pPr>
        <w:pStyle w:val="P15"/>
        <w:framePr w:w="723" w:h="249" w:hRule="exact" w:wrap="none" w:vAnchor="page" w:hAnchor="margin" w:x="9972" w:y="9541"/>
        <w:rPr>
          <w:rStyle w:val="C12"/>
          <w:rtl w:val="0"/>
        </w:rPr>
      </w:pPr>
      <w:r>
        <w:rPr>
          <w:rStyle w:val="C12"/>
          <w:rtl w:val="0"/>
        </w:rPr>
        <w:t>4</w:t>
      </w:r>
    </w:p>
    <w:p>
      <w:pPr>
        <w:pStyle w:val="P16"/>
        <w:framePr w:w="9826" w:h="607" w:hRule="exact" w:wrap="none" w:vAnchor="page" w:hAnchor="margin" w:x="45" w:y="9861"/>
        <w:rPr>
          <w:rStyle w:val="C3"/>
          <w:rtl w:val="0"/>
        </w:rPr>
      </w:pPr>
    </w:p>
    <w:p>
      <w:pPr>
        <w:pStyle w:val="P17"/>
        <w:framePr w:w="9774" w:h="480" w:hRule="exact" w:wrap="none" w:vAnchor="page" w:hAnchor="margin" w:x="71" w:y="9917"/>
        <w:rPr>
          <w:rStyle w:val="C13"/>
          <w:rtl w:val="0"/>
        </w:rPr>
      </w:pPr>
      <w:r>
        <w:rPr>
          <w:rStyle w:val="C13"/>
          <w:rtl w:val="0"/>
        </w:rPr>
        <w:t>Ošetřování a údržba nářadí, nástrojů a pomůcek používaných při ošetřování, seřizování a běžné údržbě těžebních a důlních zařízení a strojů</w:t>
      </w:r>
    </w:p>
    <w:p>
      <w:pPr>
        <w:pStyle w:val="P18"/>
        <w:framePr w:w="805" w:h="607" w:hRule="exact" w:wrap="none" w:vAnchor="page" w:hAnchor="margin" w:x="9916" w:y="9861"/>
        <w:rPr>
          <w:rStyle w:val="C3"/>
          <w:rtl w:val="0"/>
        </w:rPr>
      </w:pPr>
    </w:p>
    <w:p>
      <w:pPr>
        <w:pStyle w:val="P19"/>
        <w:framePr w:w="723" w:h="480" w:hRule="exact" w:wrap="none" w:vAnchor="page" w:hAnchor="margin" w:x="9972" w:y="9917"/>
        <w:rPr>
          <w:rStyle w:val="C14"/>
          <w:rtl w:val="0"/>
        </w:rPr>
      </w:pPr>
      <w:r>
        <w:rPr>
          <w:rStyle w:val="C14"/>
          <w:rtl w:val="0"/>
        </w:rPr>
        <w:t>4</w:t>
      </w:r>
    </w:p>
    <w:p>
      <w:pPr>
        <w:pStyle w:val="P12"/>
        <w:framePr w:w="9826" w:h="376" w:hRule="exact" w:wrap="none" w:vAnchor="page" w:hAnchor="margin" w:x="45" w:y="10468"/>
        <w:rPr>
          <w:rStyle w:val="C3"/>
          <w:rtl w:val="0"/>
        </w:rPr>
      </w:pPr>
    </w:p>
    <w:p>
      <w:pPr>
        <w:pStyle w:val="P13"/>
        <w:framePr w:w="9774" w:h="249" w:hRule="exact" w:wrap="none" w:vAnchor="page" w:hAnchor="margin" w:x="71" w:y="10524"/>
        <w:rPr>
          <w:rStyle w:val="C11"/>
          <w:rtl w:val="0"/>
        </w:rPr>
      </w:pPr>
      <w:r>
        <w:rPr>
          <w:rStyle w:val="C11"/>
          <w:rtl w:val="0"/>
        </w:rPr>
        <w:t>Údržba a odkládání lan velkostrojů</w:t>
      </w:r>
    </w:p>
    <w:p>
      <w:pPr>
        <w:pStyle w:val="P14"/>
        <w:framePr w:w="805" w:h="376" w:hRule="exact" w:wrap="none" w:vAnchor="page" w:hAnchor="margin" w:x="9916" w:y="10468"/>
        <w:rPr>
          <w:rStyle w:val="C3"/>
          <w:rtl w:val="0"/>
        </w:rPr>
      </w:pPr>
    </w:p>
    <w:p>
      <w:pPr>
        <w:pStyle w:val="P15"/>
        <w:framePr w:w="723" w:h="249" w:hRule="exact" w:wrap="none" w:vAnchor="page" w:hAnchor="margin" w:x="9972" w:y="10524"/>
        <w:rPr>
          <w:rStyle w:val="C12"/>
          <w:rtl w:val="0"/>
        </w:rPr>
      </w:pPr>
      <w:r>
        <w:rPr>
          <w:rStyle w:val="C12"/>
          <w:rtl w:val="0"/>
        </w:rPr>
        <w:t>4</w:t>
      </w:r>
    </w:p>
    <w:p>
      <w:pPr>
        <w:pStyle w:val="P16"/>
        <w:framePr w:w="9826" w:h="376" w:hRule="exact" w:wrap="none" w:vAnchor="page" w:hAnchor="margin" w:x="45" w:y="10844"/>
        <w:rPr>
          <w:rStyle w:val="C3"/>
          <w:rtl w:val="0"/>
        </w:rPr>
      </w:pPr>
    </w:p>
    <w:p>
      <w:pPr>
        <w:pStyle w:val="P17"/>
        <w:framePr w:w="9774" w:h="249" w:hRule="exact" w:wrap="none" w:vAnchor="page" w:hAnchor="margin" w:x="71" w:y="10900"/>
        <w:rPr>
          <w:rStyle w:val="C13"/>
          <w:rtl w:val="0"/>
        </w:rPr>
      </w:pPr>
      <w:r>
        <w:rPr>
          <w:rStyle w:val="C13"/>
          <w:rtl w:val="0"/>
        </w:rPr>
        <w:t>Pokládka vlečných kabelů 6 kV a manipulace s nimi</w:t>
      </w:r>
    </w:p>
    <w:p>
      <w:pPr>
        <w:pStyle w:val="P18"/>
        <w:framePr w:w="805" w:h="376" w:hRule="exact" w:wrap="none" w:vAnchor="page" w:hAnchor="margin" w:x="9916" w:y="10844"/>
        <w:rPr>
          <w:rStyle w:val="C3"/>
          <w:rtl w:val="0"/>
        </w:rPr>
      </w:pPr>
    </w:p>
    <w:p>
      <w:pPr>
        <w:pStyle w:val="P19"/>
        <w:framePr w:w="723" w:h="249" w:hRule="exact" w:wrap="none" w:vAnchor="page" w:hAnchor="margin" w:x="9972" w:y="10900"/>
        <w:rPr>
          <w:rStyle w:val="C14"/>
          <w:rtl w:val="0"/>
        </w:rPr>
      </w:pPr>
      <w:r>
        <w:rPr>
          <w:rStyle w:val="C14"/>
          <w:rtl w:val="0"/>
        </w:rPr>
        <w:t>3</w:t>
      </w:r>
    </w:p>
    <w:p>
      <w:pPr>
        <w:pStyle w:val="P12"/>
        <w:framePr w:w="9826" w:h="376" w:hRule="exact" w:wrap="none" w:vAnchor="page" w:hAnchor="margin" w:x="45" w:y="11220"/>
        <w:rPr>
          <w:rStyle w:val="C3"/>
          <w:rtl w:val="0"/>
        </w:rPr>
      </w:pPr>
    </w:p>
    <w:p>
      <w:pPr>
        <w:pStyle w:val="P13"/>
        <w:framePr w:w="9774" w:h="249" w:hRule="exact" w:wrap="none" w:vAnchor="page" w:hAnchor="margin" w:x="71" w:y="11276"/>
        <w:rPr>
          <w:rStyle w:val="C11"/>
          <w:rtl w:val="0"/>
        </w:rPr>
      </w:pPr>
      <w:r>
        <w:rPr>
          <w:rStyle w:val="C11"/>
          <w:rtl w:val="0"/>
        </w:rPr>
        <w:t>Obsluha zdvihacího zařízení</w:t>
      </w:r>
    </w:p>
    <w:p>
      <w:pPr>
        <w:pStyle w:val="P14"/>
        <w:framePr w:w="805" w:h="376" w:hRule="exact" w:wrap="none" w:vAnchor="page" w:hAnchor="margin" w:x="9916" w:y="11220"/>
        <w:rPr>
          <w:rStyle w:val="C3"/>
          <w:rtl w:val="0"/>
        </w:rPr>
      </w:pPr>
    </w:p>
    <w:p>
      <w:pPr>
        <w:pStyle w:val="P15"/>
        <w:framePr w:w="723" w:h="249" w:hRule="exact" w:wrap="none" w:vAnchor="page" w:hAnchor="margin" w:x="9972" w:y="11276"/>
        <w:rPr>
          <w:rStyle w:val="C12"/>
          <w:rtl w:val="0"/>
        </w:rPr>
      </w:pPr>
      <w:r>
        <w:rPr>
          <w:rStyle w:val="C12"/>
          <w:rtl w:val="0"/>
        </w:rPr>
        <w:t>4</w:t>
      </w:r>
    </w:p>
    <w:p>
      <w:pPr>
        <w:pStyle w:val="P16"/>
        <w:framePr w:w="9826" w:h="376" w:hRule="exact" w:wrap="none" w:vAnchor="page" w:hAnchor="margin" w:x="45" w:y="11597"/>
        <w:rPr>
          <w:rStyle w:val="C3"/>
          <w:rtl w:val="0"/>
        </w:rPr>
      </w:pPr>
    </w:p>
    <w:p>
      <w:pPr>
        <w:pStyle w:val="P17"/>
        <w:framePr w:w="9774" w:h="249" w:hRule="exact" w:wrap="none" w:vAnchor="page" w:hAnchor="margin" w:x="71" w:y="11653"/>
        <w:rPr>
          <w:rStyle w:val="C13"/>
          <w:rtl w:val="0"/>
        </w:rPr>
      </w:pPr>
      <w:r>
        <w:rPr>
          <w:rStyle w:val="C13"/>
          <w:rtl w:val="0"/>
        </w:rPr>
        <w:t>Provádění prací s otevřeným ohněm</w:t>
      </w:r>
    </w:p>
    <w:p>
      <w:pPr>
        <w:pStyle w:val="P18"/>
        <w:framePr w:w="805" w:h="376" w:hRule="exact" w:wrap="none" w:vAnchor="page" w:hAnchor="margin" w:x="9916" w:y="11597"/>
        <w:rPr>
          <w:rStyle w:val="C3"/>
          <w:rtl w:val="0"/>
        </w:rPr>
      </w:pPr>
    </w:p>
    <w:p>
      <w:pPr>
        <w:pStyle w:val="P19"/>
        <w:framePr w:w="723" w:h="249" w:hRule="exact" w:wrap="none" w:vAnchor="page" w:hAnchor="margin" w:x="9972" w:y="11653"/>
        <w:rPr>
          <w:rStyle w:val="C14"/>
          <w:rtl w:val="0"/>
        </w:rPr>
      </w:pPr>
      <w:r>
        <w:rPr>
          <w:rStyle w:val="C14"/>
          <w:rtl w:val="0"/>
        </w:rPr>
        <w:t>4</w:t>
      </w:r>
    </w:p>
    <w:p>
      <w:pPr>
        <w:pStyle w:val="P12"/>
        <w:framePr w:w="9826" w:h="376" w:hRule="exact" w:wrap="none" w:vAnchor="page" w:hAnchor="margin" w:x="45" w:y="11973"/>
        <w:rPr>
          <w:rStyle w:val="C3"/>
          <w:rtl w:val="0"/>
        </w:rPr>
      </w:pPr>
    </w:p>
    <w:p>
      <w:pPr>
        <w:pStyle w:val="P13"/>
        <w:framePr w:w="9774" w:h="249" w:hRule="exact" w:wrap="none" w:vAnchor="page" w:hAnchor="margin" w:x="71" w:y="12029"/>
        <w:rPr>
          <w:rStyle w:val="C11"/>
          <w:rtl w:val="0"/>
        </w:rPr>
      </w:pPr>
      <w:r>
        <w:rPr>
          <w:rStyle w:val="C11"/>
          <w:rtl w:val="0"/>
        </w:rPr>
        <w:t>BOZP a hospodárný provoz technických zařízení tlakových</w:t>
      </w:r>
    </w:p>
    <w:p>
      <w:pPr>
        <w:pStyle w:val="P14"/>
        <w:framePr w:w="805" w:h="376" w:hRule="exact" w:wrap="none" w:vAnchor="page" w:hAnchor="margin" w:x="9916" w:y="11973"/>
        <w:rPr>
          <w:rStyle w:val="C3"/>
          <w:rtl w:val="0"/>
        </w:rPr>
      </w:pPr>
    </w:p>
    <w:p>
      <w:pPr>
        <w:pStyle w:val="P15"/>
        <w:framePr w:w="723" w:h="249" w:hRule="exact" w:wrap="none" w:vAnchor="page" w:hAnchor="margin" w:x="9972" w:y="12029"/>
        <w:rPr>
          <w:rStyle w:val="C12"/>
          <w:rtl w:val="0"/>
        </w:rPr>
      </w:pPr>
      <w:r>
        <w:rPr>
          <w:rStyle w:val="C12"/>
          <w:rtl w:val="0"/>
        </w:rPr>
        <w:t>4</w:t>
      </w:r>
    </w:p>
    <w:p>
      <w:pPr>
        <w:pStyle w:val="P16"/>
        <w:framePr w:w="9826" w:h="376" w:hRule="exact" w:wrap="none" w:vAnchor="page" w:hAnchor="margin" w:x="45" w:y="12349"/>
        <w:rPr>
          <w:rStyle w:val="C3"/>
          <w:rtl w:val="0"/>
        </w:rPr>
      </w:pPr>
    </w:p>
    <w:p>
      <w:pPr>
        <w:pStyle w:val="P17"/>
        <w:framePr w:w="9774" w:h="249" w:hRule="exact" w:wrap="none" w:vAnchor="page" w:hAnchor="margin" w:x="71" w:y="12405"/>
        <w:rPr>
          <w:rStyle w:val="C13"/>
          <w:rtl w:val="0"/>
        </w:rPr>
      </w:pPr>
      <w:r>
        <w:rPr>
          <w:rStyle w:val="C13"/>
          <w:rtl w:val="0"/>
        </w:rPr>
        <w:t>Práce ve výškách a nad volnou hloubkou</w:t>
      </w:r>
    </w:p>
    <w:p>
      <w:pPr>
        <w:pStyle w:val="P18"/>
        <w:framePr w:w="805" w:h="376" w:hRule="exact" w:wrap="none" w:vAnchor="page" w:hAnchor="margin" w:x="9916" w:y="12349"/>
        <w:rPr>
          <w:rStyle w:val="C3"/>
          <w:rtl w:val="0"/>
        </w:rPr>
      </w:pPr>
    </w:p>
    <w:p>
      <w:pPr>
        <w:pStyle w:val="P19"/>
        <w:framePr w:w="723" w:h="249" w:hRule="exact" w:wrap="none" w:vAnchor="page" w:hAnchor="margin" w:x="9972" w:y="12405"/>
        <w:rPr>
          <w:rStyle w:val="C14"/>
          <w:rtl w:val="0"/>
        </w:rPr>
      </w:pPr>
      <w:r>
        <w:rPr>
          <w:rStyle w:val="C14"/>
          <w:rtl w:val="0"/>
        </w:rPr>
        <w:t>4</w:t>
      </w:r>
    </w:p>
    <w:p>
      <w:pPr>
        <w:pStyle w:val="P12"/>
        <w:framePr w:w="9826" w:h="376" w:hRule="exact" w:wrap="none" w:vAnchor="page" w:hAnchor="margin" w:x="45" w:y="12725"/>
        <w:rPr>
          <w:rStyle w:val="C3"/>
          <w:rtl w:val="0"/>
        </w:rPr>
      </w:pPr>
    </w:p>
    <w:p>
      <w:pPr>
        <w:pStyle w:val="P13"/>
        <w:framePr w:w="9774" w:h="249" w:hRule="exact" w:wrap="none" w:vAnchor="page" w:hAnchor="margin" w:x="71" w:y="12781"/>
        <w:rPr>
          <w:rStyle w:val="C11"/>
          <w:rtl w:val="0"/>
        </w:rPr>
      </w:pPr>
      <w:r>
        <w:rPr>
          <w:rStyle w:val="C11"/>
          <w:rtl w:val="0"/>
        </w:rPr>
        <w:t>Řízení a obsluha velkostrojů</w:t>
      </w:r>
    </w:p>
    <w:p>
      <w:pPr>
        <w:pStyle w:val="P14"/>
        <w:framePr w:w="805" w:h="376" w:hRule="exact" w:wrap="none" w:vAnchor="page" w:hAnchor="margin" w:x="9916" w:y="12725"/>
        <w:rPr>
          <w:rStyle w:val="C3"/>
          <w:rtl w:val="0"/>
        </w:rPr>
      </w:pPr>
    </w:p>
    <w:p>
      <w:pPr>
        <w:pStyle w:val="P15"/>
        <w:framePr w:w="723" w:h="249" w:hRule="exact" w:wrap="none" w:vAnchor="page" w:hAnchor="margin" w:x="9972" w:y="12781"/>
        <w:rPr>
          <w:rStyle w:val="C12"/>
          <w:rtl w:val="0"/>
        </w:rPr>
      </w:pPr>
      <w:r>
        <w:rPr>
          <w:rStyle w:val="C12"/>
          <w:rtl w:val="0"/>
        </w:rPr>
        <w:t>4</w:t>
      </w:r>
    </w:p>
    <w:p>
      <w:pPr>
        <w:pStyle w:val="P16"/>
        <w:framePr w:w="9826" w:h="376" w:hRule="exact" w:wrap="none" w:vAnchor="page" w:hAnchor="margin" w:x="45" w:y="13102"/>
        <w:rPr>
          <w:rStyle w:val="C3"/>
          <w:rtl w:val="0"/>
        </w:rPr>
      </w:pPr>
    </w:p>
    <w:p>
      <w:pPr>
        <w:pStyle w:val="P17"/>
        <w:framePr w:w="9774" w:h="249" w:hRule="exact" w:wrap="none" w:vAnchor="page" w:hAnchor="margin" w:x="71" w:y="13158"/>
        <w:rPr>
          <w:rStyle w:val="C13"/>
          <w:rtl w:val="0"/>
        </w:rPr>
      </w:pPr>
      <w:r>
        <w:rPr>
          <w:rStyle w:val="C13"/>
          <w:rtl w:val="0"/>
        </w:rPr>
        <w:t>Orientace v mapových podkladech</w:t>
      </w:r>
    </w:p>
    <w:p>
      <w:pPr>
        <w:pStyle w:val="P18"/>
        <w:framePr w:w="805" w:h="376" w:hRule="exact" w:wrap="none" w:vAnchor="page" w:hAnchor="margin" w:x="9916" w:y="13102"/>
        <w:rPr>
          <w:rStyle w:val="C3"/>
          <w:rtl w:val="0"/>
        </w:rPr>
      </w:pPr>
    </w:p>
    <w:p>
      <w:pPr>
        <w:pStyle w:val="P19"/>
        <w:framePr w:w="723" w:h="249" w:hRule="exact" w:wrap="none" w:vAnchor="page" w:hAnchor="margin" w:x="9972" w:y="13158"/>
        <w:rPr>
          <w:rStyle w:val="C14"/>
          <w:rtl w:val="0"/>
        </w:rPr>
      </w:pPr>
      <w:r>
        <w:rPr>
          <w:rStyle w:val="C14"/>
          <w:rtl w:val="0"/>
        </w:rPr>
        <w:t>4</w:t>
      </w:r>
    </w:p>
    <w:p>
      <w:pPr>
        <w:pStyle w:val="P7"/>
        <w:framePr w:w="8788" w:h="340" w:hRule="exact" w:wrap="none" w:vAnchor="page" w:hAnchor="margin" w:x="28" w:y="13705"/>
        <w:rPr>
          <w:rStyle w:val="C8"/>
          <w:rtl w:val="0"/>
        </w:rPr>
      </w:pPr>
      <w:r>
        <w:rPr>
          <w:rStyle w:val="C8"/>
          <w:rtl w:val="0"/>
        </w:rPr>
        <w:t>Platnost standardu</w:t>
      </w:r>
    </w:p>
    <w:p>
      <w:pPr>
        <w:pStyle w:val="P20"/>
        <w:framePr w:w="4283" w:h="248" w:hRule="exact" w:wrap="none" w:vAnchor="page" w:hAnchor="margin" w:x="28" w:y="14045"/>
        <w:rPr>
          <w:rStyle w:val="C15"/>
          <w:rtl w:val="0"/>
        </w:rPr>
      </w:pPr>
      <w:r>
        <w:rPr>
          <w:rStyle w:val="C15"/>
          <w:rtl w:val="0"/>
        </w:rPr>
        <w:t>Standard je platný od: 29.04.2013 do: 29.11.2017</w:t>
      </w:r>
    </w:p>
    <w:p>
      <w:pPr>
        <w:pStyle w:val="P21"/>
        <w:framePr w:w="7654" w:h="331" w:hRule="exact" w:wrap="none" w:vAnchor="page" w:hAnchor="margin" w:x="28" w:y="15940"/>
        <w:rPr>
          <w:rStyle w:val="C16"/>
          <w:rtl w:val="0"/>
        </w:rPr>
      </w:pPr>
      <w:r>
        <w:rPr>
          <w:rStyle w:val="C16"/>
          <w:rtl w:val="0"/>
        </w:rPr>
        <w:t>Řidič velkostroje, 27.10.2026 3:48:19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 při práci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Popsat základní ustanovení bezpečnosti práce při řízení velkostroje</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Popsat a předvést použití osobních ochranných pracovních prostředků při řízení velkostroje</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Popsat bezpečnost práce při řízení velkostroje</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Písemné a 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806" w:hRule="exact" w:wrap="none" w:vAnchor="page" w:hAnchor="margin" w:x="28" w:y="5643"/>
        <w:rPr>
          <w:rStyle w:val="C18"/>
          <w:rtl w:val="0"/>
        </w:rPr>
      </w:pPr>
      <w:r>
        <w:rPr>
          <w:rStyle w:val="C18"/>
          <w:rtl w:val="0"/>
        </w:rPr>
        <w:t>Získávání podkladů z norem, z technické dokumentace, potřebných pro výkon pracovních činností při řízení, obsluze a kontrole činnosti těžebních a důlních zařízení a strojů a při jejich ošetřování, běžné údržbě a drobných opravách</w:t>
      </w:r>
    </w:p>
    <w:p>
      <w:pPr>
        <w:pStyle w:val="P24"/>
        <w:framePr w:w="6713" w:h="376" w:hRule="exact" w:wrap="none" w:vAnchor="page" w:hAnchor="margin" w:x="45" w:y="6548"/>
        <w:rPr>
          <w:rStyle w:val="C3"/>
          <w:rtl w:val="0"/>
        </w:rPr>
      </w:pPr>
    </w:p>
    <w:p>
      <w:pPr>
        <w:pStyle w:val="P25"/>
        <w:framePr w:w="6661" w:h="249" w:hRule="exact" w:wrap="none" w:vAnchor="page" w:hAnchor="margin" w:x="71" w:y="6619"/>
        <w:rPr>
          <w:rStyle w:val="C19"/>
          <w:rtl w:val="0"/>
        </w:rPr>
      </w:pPr>
      <w:r>
        <w:rPr>
          <w:rStyle w:val="C19"/>
          <w:rtl w:val="0"/>
        </w:rPr>
        <w:t>Kritéria hodnocení</w:t>
      </w:r>
    </w:p>
    <w:p>
      <w:pPr>
        <w:pStyle w:val="P26"/>
        <w:framePr w:w="3918" w:h="376" w:hRule="exact" w:wrap="none" w:vAnchor="page" w:hAnchor="margin" w:x="6803" w:y="6548"/>
        <w:rPr>
          <w:rStyle w:val="C3"/>
          <w:rtl w:val="0"/>
        </w:rPr>
      </w:pPr>
    </w:p>
    <w:p>
      <w:pPr>
        <w:pStyle w:val="P27"/>
        <w:framePr w:w="3836" w:h="249" w:hRule="exact" w:wrap="none" w:vAnchor="page" w:hAnchor="margin" w:x="6859" w:y="6619"/>
        <w:rPr>
          <w:rStyle w:val="C20"/>
          <w:rtl w:val="0"/>
        </w:rPr>
      </w:pPr>
      <w:r>
        <w:rPr>
          <w:rStyle w:val="C20"/>
          <w:rtl w:val="0"/>
        </w:rPr>
        <w:t>Způsoby ověření</w:t>
      </w:r>
    </w:p>
    <w:p>
      <w:pPr>
        <w:pStyle w:val="P12"/>
        <w:framePr w:w="6710" w:h="1280" w:hRule="exact" w:wrap="none" w:vAnchor="page" w:hAnchor="margin" w:x="45" w:y="6924"/>
        <w:rPr>
          <w:rStyle w:val="C3"/>
          <w:rtl w:val="0"/>
        </w:rPr>
      </w:pPr>
    </w:p>
    <w:p>
      <w:pPr>
        <w:pStyle w:val="P13"/>
        <w:framePr w:w="6658" w:h="1153" w:hRule="exact" w:wrap="none" w:vAnchor="page" w:hAnchor="margin" w:x="71" w:y="6980"/>
        <w:rPr>
          <w:rStyle w:val="C11"/>
          <w:rtl w:val="0"/>
        </w:rPr>
      </w:pPr>
      <w:r>
        <w:rPr>
          <w:rStyle w:val="C11"/>
          <w:rtl w:val="0"/>
        </w:rPr>
        <w:t>a) Číst strojírenské výkresy, zejména výkresy a schémata velkostrojů, obsažené v návodech k jejich obsluze nebo v jejich servisní dokumentaci, vyčíst z nich především podobu hlavních součástí, jejich počet, způsob jejich spojení, umístění ovládacích prvků stroje, prvků ke kontrole chodu a mazacích míst</w:t>
      </w:r>
    </w:p>
    <w:p>
      <w:pPr>
        <w:pStyle w:val="P28"/>
        <w:framePr w:w="3921" w:h="1280" w:hRule="exact" w:wrap="none" w:vAnchor="page" w:hAnchor="margin" w:x="6800" w:y="6924"/>
        <w:rPr>
          <w:rStyle w:val="C3"/>
          <w:rtl w:val="0"/>
        </w:rPr>
      </w:pPr>
    </w:p>
    <w:p>
      <w:pPr>
        <w:pStyle w:val="P29"/>
        <w:framePr w:w="3839" w:h="1153" w:hRule="exact" w:wrap="none" w:vAnchor="page" w:hAnchor="margin" w:x="6856" w:y="6980"/>
        <w:rPr>
          <w:rStyle w:val="C21"/>
          <w:rtl w:val="0"/>
        </w:rPr>
      </w:pPr>
      <w:r>
        <w:rPr>
          <w:rStyle w:val="C21"/>
          <w:rtl w:val="0"/>
        </w:rPr>
        <w:t>Praktické ověření</w:t>
      </w:r>
    </w:p>
    <w:p>
      <w:pPr>
        <w:pStyle w:val="P16"/>
        <w:framePr w:w="6710" w:h="831" w:hRule="exact" w:wrap="none" w:vAnchor="page" w:hAnchor="margin" w:x="45" w:y="8204"/>
        <w:rPr>
          <w:rStyle w:val="C3"/>
          <w:rtl w:val="0"/>
        </w:rPr>
      </w:pPr>
    </w:p>
    <w:p>
      <w:pPr>
        <w:pStyle w:val="P17"/>
        <w:framePr w:w="6658" w:h="704" w:hRule="exact" w:wrap="none" w:vAnchor="page" w:hAnchor="margin" w:x="71" w:y="8260"/>
        <w:rPr>
          <w:rStyle w:val="C13"/>
          <w:rtl w:val="0"/>
        </w:rPr>
      </w:pPr>
      <w:r>
        <w:rPr>
          <w:rStyle w:val="C13"/>
          <w:rtl w:val="0"/>
        </w:rPr>
        <w:t>b) Číst technologická schémata, technologické předpisy a postupy ovládání velkostrojů, vyčíst z nich sled a návaznost jednotlivých operací a kroků a údaje pro jejich provedení</w:t>
      </w:r>
    </w:p>
    <w:p>
      <w:pPr>
        <w:pStyle w:val="P30"/>
        <w:framePr w:w="3921" w:h="831" w:hRule="exact" w:wrap="none" w:vAnchor="page" w:hAnchor="margin" w:x="6800" w:y="8204"/>
        <w:rPr>
          <w:rStyle w:val="C3"/>
          <w:rtl w:val="0"/>
        </w:rPr>
      </w:pPr>
    </w:p>
    <w:p>
      <w:pPr>
        <w:pStyle w:val="P31"/>
        <w:framePr w:w="3839" w:h="704" w:hRule="exact" w:wrap="none" w:vAnchor="page" w:hAnchor="margin" w:x="6856" w:y="8260"/>
        <w:rPr>
          <w:rStyle w:val="C22"/>
          <w:rtl w:val="0"/>
        </w:rPr>
      </w:pPr>
      <w:r>
        <w:rPr>
          <w:rStyle w:val="C22"/>
          <w:rtl w:val="0"/>
        </w:rPr>
        <w:t>Praktické ověření</w:t>
      </w:r>
    </w:p>
    <w:p>
      <w:pPr>
        <w:pStyle w:val="P32"/>
        <w:framePr w:w="10710" w:h="248" w:hRule="exact" w:wrap="none" w:vAnchor="page" w:hAnchor="margin" w:x="28" w:y="9149"/>
        <w:rPr>
          <w:rStyle w:val="C23"/>
          <w:rtl w:val="0"/>
        </w:rPr>
      </w:pPr>
      <w:r>
        <w:rPr>
          <w:rStyle w:val="C23"/>
          <w:rtl w:val="0"/>
        </w:rPr>
        <w:t>Je třeba splnit obě kritéria.</w:t>
      </w:r>
    </w:p>
    <w:p>
      <w:pPr>
        <w:pStyle w:val="P23"/>
        <w:framePr w:w="10710" w:h="547" w:hRule="exact" w:wrap="none" w:vAnchor="page" w:hAnchor="margin" w:x="28" w:y="9584"/>
        <w:rPr>
          <w:rStyle w:val="C18"/>
          <w:rtl w:val="0"/>
        </w:rPr>
      </w:pPr>
      <w:r>
        <w:rPr>
          <w:rStyle w:val="C18"/>
          <w:rtl w:val="0"/>
        </w:rPr>
        <w:t>Orientace ve vyhláškách a technických předpisech týkajících se řízení, obsluhy a běžné údržby těžebních a důlních zařízení a strojů</w:t>
      </w:r>
    </w:p>
    <w:p>
      <w:pPr>
        <w:pStyle w:val="P24"/>
        <w:framePr w:w="6713" w:h="376" w:hRule="exact" w:wrap="none" w:vAnchor="page" w:hAnchor="margin" w:x="45" w:y="10231"/>
        <w:rPr>
          <w:rStyle w:val="C3"/>
          <w:rtl w:val="0"/>
        </w:rPr>
      </w:pPr>
    </w:p>
    <w:p>
      <w:pPr>
        <w:pStyle w:val="P25"/>
        <w:framePr w:w="6661" w:h="249" w:hRule="exact" w:wrap="none" w:vAnchor="page" w:hAnchor="margin" w:x="71" w:y="10302"/>
        <w:rPr>
          <w:rStyle w:val="C19"/>
          <w:rtl w:val="0"/>
        </w:rPr>
      </w:pPr>
      <w:r>
        <w:rPr>
          <w:rStyle w:val="C19"/>
          <w:rtl w:val="0"/>
        </w:rPr>
        <w:t>Kritéria hodnocení</w:t>
      </w:r>
    </w:p>
    <w:p>
      <w:pPr>
        <w:pStyle w:val="P26"/>
        <w:framePr w:w="3918" w:h="376" w:hRule="exact" w:wrap="none" w:vAnchor="page" w:hAnchor="margin" w:x="6803" w:y="10231"/>
        <w:rPr>
          <w:rStyle w:val="C3"/>
          <w:rtl w:val="0"/>
        </w:rPr>
      </w:pPr>
    </w:p>
    <w:p>
      <w:pPr>
        <w:pStyle w:val="P27"/>
        <w:framePr w:w="3836" w:h="249" w:hRule="exact" w:wrap="none" w:vAnchor="page" w:hAnchor="margin" w:x="6859" w:y="10302"/>
        <w:rPr>
          <w:rStyle w:val="C20"/>
          <w:rtl w:val="0"/>
        </w:rPr>
      </w:pPr>
      <w:r>
        <w:rPr>
          <w:rStyle w:val="C20"/>
          <w:rtl w:val="0"/>
        </w:rPr>
        <w:t>Způsoby ověření</w:t>
      </w:r>
    </w:p>
    <w:p>
      <w:pPr>
        <w:pStyle w:val="P12"/>
        <w:framePr w:w="6710" w:h="831" w:hRule="exact" w:wrap="none" w:vAnchor="page" w:hAnchor="margin" w:x="45" w:y="10607"/>
        <w:rPr>
          <w:rStyle w:val="C3"/>
          <w:rtl w:val="0"/>
        </w:rPr>
      </w:pPr>
    </w:p>
    <w:p>
      <w:pPr>
        <w:pStyle w:val="P13"/>
        <w:framePr w:w="6658" w:h="704" w:hRule="exact" w:wrap="none" w:vAnchor="page" w:hAnchor="margin" w:x="71" w:y="10663"/>
        <w:rPr>
          <w:rStyle w:val="C11"/>
          <w:rtl w:val="0"/>
        </w:rPr>
      </w:pPr>
      <w:r>
        <w:rPr>
          <w:rStyle w:val="C11"/>
          <w:rtl w:val="0"/>
        </w:rPr>
        <w:t>a) Získat z provozní dokumentace obsluhovaných strojních zařízení relevantní informace, stanovující závazná pravidla pro obsluhu, řízení, seřizování a údržbu obsluhovaných velkostrojů</w:t>
      </w:r>
    </w:p>
    <w:p>
      <w:pPr>
        <w:pStyle w:val="P28"/>
        <w:framePr w:w="3921" w:h="831" w:hRule="exact" w:wrap="none" w:vAnchor="page" w:hAnchor="margin" w:x="6800" w:y="10607"/>
        <w:rPr>
          <w:rStyle w:val="C3"/>
          <w:rtl w:val="0"/>
        </w:rPr>
      </w:pPr>
    </w:p>
    <w:p>
      <w:pPr>
        <w:pStyle w:val="P29"/>
        <w:framePr w:w="3839" w:h="704" w:hRule="exact" w:wrap="none" w:vAnchor="page" w:hAnchor="margin" w:x="6856" w:y="10663"/>
        <w:rPr>
          <w:rStyle w:val="C21"/>
          <w:rtl w:val="0"/>
        </w:rPr>
      </w:pPr>
      <w:r>
        <w:rPr>
          <w:rStyle w:val="C21"/>
          <w:rtl w:val="0"/>
        </w:rPr>
        <w:t>Praktické ověření</w:t>
      </w:r>
    </w:p>
    <w:p>
      <w:pPr>
        <w:pStyle w:val="P32"/>
        <w:framePr w:w="10710" w:h="248" w:hRule="exact" w:wrap="none" w:vAnchor="page" w:hAnchor="margin" w:x="28" w:y="11551"/>
        <w:rPr>
          <w:rStyle w:val="C23"/>
          <w:rtl w:val="0"/>
        </w:rPr>
      </w:pPr>
      <w:r>
        <w:rPr>
          <w:rStyle w:val="C23"/>
          <w:rtl w:val="0"/>
        </w:rPr>
        <w:t>Je třeba splnit toto kritérium.</w:t>
      </w:r>
    </w:p>
    <w:p>
      <w:pPr>
        <w:pStyle w:val="P23"/>
        <w:framePr w:w="10710" w:h="547" w:hRule="exact" w:wrap="none" w:vAnchor="page" w:hAnchor="margin" w:x="28" w:y="11987"/>
        <w:rPr>
          <w:rStyle w:val="C18"/>
          <w:rtl w:val="0"/>
        </w:rPr>
      </w:pPr>
      <w:r>
        <w:rPr>
          <w:rStyle w:val="C18"/>
          <w:rtl w:val="0"/>
        </w:rPr>
        <w:t>Volba postupu práce a technologických podmínek při řízení, obsluze a kontrole činnosti těžebních a důlních zařízení a strojů a při jejich běžné údržbě a drobných opravách</w:t>
      </w:r>
    </w:p>
    <w:p>
      <w:pPr>
        <w:pStyle w:val="P24"/>
        <w:framePr w:w="6713" w:h="376" w:hRule="exact" w:wrap="none" w:vAnchor="page" w:hAnchor="margin" w:x="45" w:y="12634"/>
        <w:rPr>
          <w:rStyle w:val="C3"/>
          <w:rtl w:val="0"/>
        </w:rPr>
      </w:pPr>
    </w:p>
    <w:p>
      <w:pPr>
        <w:pStyle w:val="P25"/>
        <w:framePr w:w="6661" w:h="249" w:hRule="exact" w:wrap="none" w:vAnchor="page" w:hAnchor="margin" w:x="71" w:y="12705"/>
        <w:rPr>
          <w:rStyle w:val="C19"/>
          <w:rtl w:val="0"/>
        </w:rPr>
      </w:pPr>
      <w:r>
        <w:rPr>
          <w:rStyle w:val="C19"/>
          <w:rtl w:val="0"/>
        </w:rPr>
        <w:t>Kritéria hodnocení</w:t>
      </w:r>
    </w:p>
    <w:p>
      <w:pPr>
        <w:pStyle w:val="P26"/>
        <w:framePr w:w="3918" w:h="376" w:hRule="exact" w:wrap="none" w:vAnchor="page" w:hAnchor="margin" w:x="6803" w:y="12634"/>
        <w:rPr>
          <w:rStyle w:val="C3"/>
          <w:rtl w:val="0"/>
        </w:rPr>
      </w:pPr>
    </w:p>
    <w:p>
      <w:pPr>
        <w:pStyle w:val="P27"/>
        <w:framePr w:w="3836" w:h="249" w:hRule="exact" w:wrap="none" w:vAnchor="page" w:hAnchor="margin" w:x="6859" w:y="12705"/>
        <w:rPr>
          <w:rStyle w:val="C20"/>
          <w:rtl w:val="0"/>
        </w:rPr>
      </w:pPr>
      <w:r>
        <w:rPr>
          <w:rStyle w:val="C20"/>
          <w:rtl w:val="0"/>
        </w:rPr>
        <w:t>Způsoby ověření</w:t>
      </w:r>
    </w:p>
    <w:p>
      <w:pPr>
        <w:pStyle w:val="P12"/>
        <w:framePr w:w="6710" w:h="607" w:hRule="exact" w:wrap="none" w:vAnchor="page" w:hAnchor="margin" w:x="45" w:y="13010"/>
        <w:rPr>
          <w:rStyle w:val="C3"/>
          <w:rtl w:val="0"/>
        </w:rPr>
      </w:pPr>
    </w:p>
    <w:p>
      <w:pPr>
        <w:pStyle w:val="P13"/>
        <w:framePr w:w="6658" w:h="480" w:hRule="exact" w:wrap="none" w:vAnchor="page" w:hAnchor="margin" w:x="71" w:y="13066"/>
        <w:rPr>
          <w:rStyle w:val="C11"/>
          <w:rtl w:val="0"/>
        </w:rPr>
      </w:pPr>
      <w:r>
        <w:rPr>
          <w:rStyle w:val="C11"/>
          <w:rtl w:val="0"/>
        </w:rPr>
        <w:t>a) Určit podle provozní dokumentace pořadí a způsob provedení technologických operací při obsluze, řízení, seřizování či údržbě velkostrojů</w:t>
      </w:r>
    </w:p>
    <w:p>
      <w:pPr>
        <w:pStyle w:val="P28"/>
        <w:framePr w:w="3921" w:h="607" w:hRule="exact" w:wrap="none" w:vAnchor="page" w:hAnchor="margin" w:x="6800" w:y="13010"/>
        <w:rPr>
          <w:rStyle w:val="C3"/>
          <w:rtl w:val="0"/>
        </w:rPr>
      </w:pPr>
    </w:p>
    <w:p>
      <w:pPr>
        <w:pStyle w:val="P29"/>
        <w:framePr w:w="3839" w:h="480" w:hRule="exact" w:wrap="none" w:vAnchor="page" w:hAnchor="margin" w:x="6856" w:y="13066"/>
        <w:rPr>
          <w:rStyle w:val="C21"/>
          <w:rtl w:val="0"/>
        </w:rPr>
      </w:pPr>
      <w:r>
        <w:rPr>
          <w:rStyle w:val="C21"/>
          <w:rtl w:val="0"/>
        </w:rPr>
        <w:t>Písemné a ústní ověření</w:t>
      </w:r>
    </w:p>
    <w:p>
      <w:pPr>
        <w:pStyle w:val="P16"/>
        <w:framePr w:w="6710" w:h="607" w:hRule="exact" w:wrap="none" w:vAnchor="page" w:hAnchor="margin" w:x="45" w:y="13617"/>
        <w:rPr>
          <w:rStyle w:val="C3"/>
          <w:rtl w:val="0"/>
        </w:rPr>
      </w:pPr>
    </w:p>
    <w:p>
      <w:pPr>
        <w:pStyle w:val="P17"/>
        <w:framePr w:w="6658" w:h="480" w:hRule="exact" w:wrap="none" w:vAnchor="page" w:hAnchor="margin" w:x="71" w:y="13673"/>
        <w:rPr>
          <w:rStyle w:val="C13"/>
          <w:rtl w:val="0"/>
        </w:rPr>
      </w:pPr>
      <w:r>
        <w:rPr>
          <w:rStyle w:val="C13"/>
          <w:rtl w:val="0"/>
        </w:rPr>
        <w:t>b) Určit podle provozní dokumentace či podle pokynu postup práce vykonávané velkostrojem ve vybrané technologické operaci</w:t>
      </w:r>
    </w:p>
    <w:p>
      <w:pPr>
        <w:pStyle w:val="P30"/>
        <w:framePr w:w="3921" w:h="607" w:hRule="exact" w:wrap="none" w:vAnchor="page" w:hAnchor="margin" w:x="6800" w:y="13617"/>
        <w:rPr>
          <w:rStyle w:val="C3"/>
          <w:rtl w:val="0"/>
        </w:rPr>
      </w:pPr>
    </w:p>
    <w:p>
      <w:pPr>
        <w:pStyle w:val="P31"/>
        <w:framePr w:w="3839" w:h="480" w:hRule="exact" w:wrap="none" w:vAnchor="page" w:hAnchor="margin" w:x="6856" w:y="13673"/>
        <w:rPr>
          <w:rStyle w:val="C22"/>
          <w:rtl w:val="0"/>
        </w:rPr>
      </w:pPr>
      <w:r>
        <w:rPr>
          <w:rStyle w:val="C22"/>
          <w:rtl w:val="0"/>
        </w:rPr>
        <w:t>Písemné a ústní ověření</w:t>
      </w:r>
    </w:p>
    <w:p>
      <w:pPr>
        <w:pStyle w:val="P12"/>
        <w:framePr w:w="6710" w:h="1055" w:hRule="exact" w:wrap="none" w:vAnchor="page" w:hAnchor="margin" w:x="45" w:y="14224"/>
        <w:rPr>
          <w:rStyle w:val="C3"/>
          <w:rtl w:val="0"/>
        </w:rPr>
      </w:pPr>
    </w:p>
    <w:p>
      <w:pPr>
        <w:pStyle w:val="P13"/>
        <w:framePr w:w="6658" w:h="928" w:hRule="exact" w:wrap="none" w:vAnchor="page" w:hAnchor="margin" w:x="71" w:y="14280"/>
        <w:rPr>
          <w:rStyle w:val="C11"/>
          <w:rtl w:val="0"/>
        </w:rPr>
      </w:pPr>
      <w:r>
        <w:rPr>
          <w:rStyle w:val="C11"/>
          <w:rtl w:val="0"/>
        </w:rPr>
        <w:t>c) Zvolit samostatně nástroje, nářadí či pomůcky, provozní a pomocné hmoty, měřidla potřebná k nastavení a seřízení velkostroje, k jejich řízení při provádění zadané technologické operace, k jejich běžné údržbě a drobným opravám</w:t>
      </w:r>
    </w:p>
    <w:p>
      <w:pPr>
        <w:pStyle w:val="P28"/>
        <w:framePr w:w="3921" w:h="1055" w:hRule="exact" w:wrap="none" w:vAnchor="page" w:hAnchor="margin" w:x="6800" w:y="14224"/>
        <w:rPr>
          <w:rStyle w:val="C3"/>
          <w:rtl w:val="0"/>
        </w:rPr>
      </w:pPr>
    </w:p>
    <w:p>
      <w:pPr>
        <w:pStyle w:val="P29"/>
        <w:framePr w:w="3839" w:h="928" w:hRule="exact" w:wrap="none" w:vAnchor="page" w:hAnchor="margin" w:x="6856" w:y="14280"/>
        <w:rPr>
          <w:rStyle w:val="C21"/>
          <w:rtl w:val="0"/>
        </w:rPr>
      </w:pPr>
      <w:r>
        <w:rPr>
          <w:rStyle w:val="C21"/>
          <w:rtl w:val="0"/>
        </w:rPr>
        <w:t>Písemné a ústní ověření</w:t>
      </w:r>
    </w:p>
    <w:p>
      <w:pPr>
        <w:pStyle w:val="P32"/>
        <w:framePr w:w="10710" w:h="248" w:hRule="exact" w:wrap="none" w:vAnchor="page" w:hAnchor="margin" w:x="28" w:y="153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 velkostroje, 27.10.2026 3:48:19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údajů přístrojů, signalizačních zařízení informujících o průběhu a výsledcích činnosti těžebních a důlních zařízení a strojů, signalizaci závad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Odečíst údaje měřidel, měřicích přístrojů či jiných ukazatelů nebo zařízení, informujících o průběhu sledovaného a řízeného procesu činnosti velkostroje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Vyjádřit údaje, odečtené z měřidel, měřicích přístrojů či jiných ukazatelů nebo zařízení, informujících o průběhu sledovaného a řízeného procesu činnosti velkostrojů ve správných veličinách a jednotkách</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Porovnat hodnoty odečtených údajů s hodnotami stanovenými pro danou operaci velkostrojů technologickým předpisem a podle výsledku rozhodnout o potřebě korekce provozních podmínek</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ověření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547" w:hRule="exact" w:wrap="none" w:vAnchor="page" w:hAnchor="margin" w:x="28" w:y="5995"/>
        <w:rPr>
          <w:rStyle w:val="C18"/>
          <w:rtl w:val="0"/>
        </w:rPr>
      </w:pPr>
      <w:r>
        <w:rPr>
          <w:rStyle w:val="C18"/>
          <w:rtl w:val="0"/>
        </w:rPr>
        <w:t>Vedení záznamů o provozu, o průběhu a výsledcích činnosti, revizích a opravách těžebních a důlních zařízení a strojů</w:t>
      </w:r>
    </w:p>
    <w:p>
      <w:pPr>
        <w:pStyle w:val="P24"/>
        <w:framePr w:w="6713" w:h="376" w:hRule="exact" w:wrap="none" w:vAnchor="page" w:hAnchor="margin" w:x="45" w:y="6642"/>
        <w:rPr>
          <w:rStyle w:val="C3"/>
          <w:rtl w:val="0"/>
        </w:rPr>
      </w:pPr>
    </w:p>
    <w:p>
      <w:pPr>
        <w:pStyle w:val="P25"/>
        <w:framePr w:w="6661" w:h="249" w:hRule="exact" w:wrap="none" w:vAnchor="page" w:hAnchor="margin" w:x="71" w:y="6713"/>
        <w:rPr>
          <w:rStyle w:val="C19"/>
          <w:rtl w:val="0"/>
        </w:rPr>
      </w:pPr>
      <w:r>
        <w:rPr>
          <w:rStyle w:val="C19"/>
          <w:rtl w:val="0"/>
        </w:rPr>
        <w:t>Kritéria hodnocení</w:t>
      </w:r>
    </w:p>
    <w:p>
      <w:pPr>
        <w:pStyle w:val="P26"/>
        <w:framePr w:w="3918" w:h="376" w:hRule="exact" w:wrap="none" w:vAnchor="page" w:hAnchor="margin" w:x="6803" w:y="6642"/>
        <w:rPr>
          <w:rStyle w:val="C3"/>
          <w:rtl w:val="0"/>
        </w:rPr>
      </w:pPr>
    </w:p>
    <w:p>
      <w:pPr>
        <w:pStyle w:val="P27"/>
        <w:framePr w:w="3836" w:h="249" w:hRule="exact" w:wrap="none" w:vAnchor="page" w:hAnchor="margin" w:x="6859" w:y="6713"/>
        <w:rPr>
          <w:rStyle w:val="C20"/>
          <w:rtl w:val="0"/>
        </w:rPr>
      </w:pPr>
      <w:r>
        <w:rPr>
          <w:rStyle w:val="C20"/>
          <w:rtl w:val="0"/>
        </w:rPr>
        <w:t>Způsoby ověření</w:t>
      </w:r>
    </w:p>
    <w:p>
      <w:pPr>
        <w:pStyle w:val="P12"/>
        <w:framePr w:w="6710" w:h="831" w:hRule="exact" w:wrap="none" w:vAnchor="page" w:hAnchor="margin" w:x="45" w:y="7018"/>
        <w:rPr>
          <w:rStyle w:val="C3"/>
          <w:rtl w:val="0"/>
        </w:rPr>
      </w:pPr>
    </w:p>
    <w:p>
      <w:pPr>
        <w:pStyle w:val="P13"/>
        <w:framePr w:w="6658" w:h="704" w:hRule="exact" w:wrap="none" w:vAnchor="page" w:hAnchor="margin" w:x="71" w:y="7074"/>
        <w:rPr>
          <w:rStyle w:val="C11"/>
          <w:rtl w:val="0"/>
        </w:rPr>
      </w:pPr>
      <w:r>
        <w:rPr>
          <w:rStyle w:val="C11"/>
          <w:rtl w:val="0"/>
        </w:rPr>
        <w:t>a) Zaznamenat v souladu s provozním předpisem průběh a výkon technologického procesu, jeho parametrů a podmínek, vykonávaného velkostrojem</w:t>
      </w:r>
    </w:p>
    <w:p>
      <w:pPr>
        <w:pStyle w:val="P28"/>
        <w:framePr w:w="3921" w:h="831" w:hRule="exact" w:wrap="none" w:vAnchor="page" w:hAnchor="margin" w:x="6800" w:y="7018"/>
        <w:rPr>
          <w:rStyle w:val="C3"/>
          <w:rtl w:val="0"/>
        </w:rPr>
      </w:pPr>
    </w:p>
    <w:p>
      <w:pPr>
        <w:pStyle w:val="P29"/>
        <w:framePr w:w="3839" w:h="704" w:hRule="exact" w:wrap="none" w:vAnchor="page" w:hAnchor="margin" w:x="6856" w:y="7074"/>
        <w:rPr>
          <w:rStyle w:val="C21"/>
          <w:rtl w:val="0"/>
        </w:rPr>
      </w:pPr>
      <w:r>
        <w:rPr>
          <w:rStyle w:val="C21"/>
          <w:rtl w:val="0"/>
        </w:rPr>
        <w:t>Praktické a ústní ověřením</w:t>
      </w:r>
    </w:p>
    <w:p>
      <w:pPr>
        <w:pStyle w:val="P16"/>
        <w:framePr w:w="6710" w:h="831" w:hRule="exact" w:wrap="none" w:vAnchor="page" w:hAnchor="margin" w:x="45" w:y="7849"/>
        <w:rPr>
          <w:rStyle w:val="C3"/>
          <w:rtl w:val="0"/>
        </w:rPr>
      </w:pPr>
    </w:p>
    <w:p>
      <w:pPr>
        <w:pStyle w:val="P17"/>
        <w:framePr w:w="6658" w:h="704" w:hRule="exact" w:wrap="none" w:vAnchor="page" w:hAnchor="margin" w:x="71" w:y="7905"/>
        <w:rPr>
          <w:rStyle w:val="C13"/>
          <w:rtl w:val="0"/>
        </w:rPr>
      </w:pPr>
      <w:r>
        <w:rPr>
          <w:rStyle w:val="C13"/>
          <w:rtl w:val="0"/>
        </w:rPr>
        <w:t>b) Zaznamenat v souladu s provozním předpisem údaje o chodu velkostrojů, o spotřebě energií, doplňování provozních hmot a provedených úkonech běžné údržby</w:t>
      </w:r>
    </w:p>
    <w:p>
      <w:pPr>
        <w:pStyle w:val="P30"/>
        <w:framePr w:w="3921" w:h="831" w:hRule="exact" w:wrap="none" w:vAnchor="page" w:hAnchor="margin" w:x="6800" w:y="7849"/>
        <w:rPr>
          <w:rStyle w:val="C3"/>
          <w:rtl w:val="0"/>
        </w:rPr>
      </w:pPr>
    </w:p>
    <w:p>
      <w:pPr>
        <w:pStyle w:val="P31"/>
        <w:framePr w:w="3839" w:h="704" w:hRule="exact" w:wrap="none" w:vAnchor="page" w:hAnchor="margin" w:x="6856" w:y="7905"/>
        <w:rPr>
          <w:rStyle w:val="C22"/>
          <w:rtl w:val="0"/>
        </w:rPr>
      </w:pPr>
      <w:r>
        <w:rPr>
          <w:rStyle w:val="C22"/>
          <w:rtl w:val="0"/>
        </w:rPr>
        <w:t>Praktické a ústní ověřením</w:t>
      </w:r>
    </w:p>
    <w:p>
      <w:pPr>
        <w:pStyle w:val="P12"/>
        <w:framePr w:w="6710" w:h="607" w:hRule="exact" w:wrap="none" w:vAnchor="page" w:hAnchor="margin" w:x="45" w:y="8680"/>
        <w:rPr>
          <w:rStyle w:val="C3"/>
          <w:rtl w:val="0"/>
        </w:rPr>
      </w:pPr>
    </w:p>
    <w:p>
      <w:pPr>
        <w:pStyle w:val="P13"/>
        <w:framePr w:w="6658" w:h="480" w:hRule="exact" w:wrap="none" w:vAnchor="page" w:hAnchor="margin" w:x="71" w:y="8736"/>
        <w:rPr>
          <w:rStyle w:val="C11"/>
          <w:rtl w:val="0"/>
        </w:rPr>
      </w:pPr>
      <w:r>
        <w:rPr>
          <w:rStyle w:val="C11"/>
          <w:rtl w:val="0"/>
        </w:rPr>
        <w:t>c) Zaznamenat v souladu s provozním předpisem údaje o poruchách a opravách velkostrojů</w:t>
      </w:r>
    </w:p>
    <w:p>
      <w:pPr>
        <w:pStyle w:val="P28"/>
        <w:framePr w:w="3921" w:h="607" w:hRule="exact" w:wrap="none" w:vAnchor="page" w:hAnchor="margin" w:x="6800" w:y="8680"/>
        <w:rPr>
          <w:rStyle w:val="C3"/>
          <w:rtl w:val="0"/>
        </w:rPr>
      </w:pPr>
    </w:p>
    <w:p>
      <w:pPr>
        <w:pStyle w:val="P29"/>
        <w:framePr w:w="3839" w:h="480" w:hRule="exact" w:wrap="none" w:vAnchor="page" w:hAnchor="margin" w:x="6856" w:y="8736"/>
        <w:rPr>
          <w:rStyle w:val="C21"/>
          <w:rtl w:val="0"/>
        </w:rPr>
      </w:pPr>
      <w:r>
        <w:rPr>
          <w:rStyle w:val="C21"/>
          <w:rtl w:val="0"/>
        </w:rPr>
        <w:t>Praktické a ústní ověřením</w:t>
      </w:r>
    </w:p>
    <w:p>
      <w:pPr>
        <w:pStyle w:val="P32"/>
        <w:framePr w:w="10710" w:h="248" w:hRule="exact" w:wrap="none" w:vAnchor="page" w:hAnchor="margin" w:x="28" w:y="9400"/>
        <w:rPr>
          <w:rStyle w:val="C23"/>
          <w:rtl w:val="0"/>
        </w:rPr>
      </w:pPr>
      <w:r>
        <w:rPr>
          <w:rStyle w:val="C23"/>
          <w:rtl w:val="0"/>
        </w:rPr>
        <w:t>Je třeba splnit všechna kritéria.</w:t>
      </w:r>
    </w:p>
    <w:p>
      <w:pPr>
        <w:pStyle w:val="P23"/>
        <w:framePr w:w="10710" w:h="340" w:hRule="exact" w:wrap="none" w:vAnchor="page" w:hAnchor="margin" w:x="28" w:y="9836"/>
        <w:rPr>
          <w:rStyle w:val="C18"/>
          <w:rtl w:val="0"/>
        </w:rPr>
      </w:pPr>
      <w:r>
        <w:rPr>
          <w:rStyle w:val="C18"/>
          <w:rtl w:val="0"/>
        </w:rPr>
        <w:t>Ošetřování a údržba dobývacích a zakládacích velkostrojů</w:t>
      </w:r>
    </w:p>
    <w:p>
      <w:pPr>
        <w:pStyle w:val="P24"/>
        <w:framePr w:w="6713" w:h="376" w:hRule="exact" w:wrap="none" w:vAnchor="page" w:hAnchor="margin" w:x="45" w:y="10275"/>
        <w:rPr>
          <w:rStyle w:val="C3"/>
          <w:rtl w:val="0"/>
        </w:rPr>
      </w:pPr>
    </w:p>
    <w:p>
      <w:pPr>
        <w:pStyle w:val="P25"/>
        <w:framePr w:w="6661" w:h="249" w:hRule="exact" w:wrap="none" w:vAnchor="page" w:hAnchor="margin" w:x="71" w:y="10346"/>
        <w:rPr>
          <w:rStyle w:val="C19"/>
          <w:rtl w:val="0"/>
        </w:rPr>
      </w:pPr>
      <w:r>
        <w:rPr>
          <w:rStyle w:val="C19"/>
          <w:rtl w:val="0"/>
        </w:rPr>
        <w:t>Kritéria hodnocení</w:t>
      </w:r>
    </w:p>
    <w:p>
      <w:pPr>
        <w:pStyle w:val="P26"/>
        <w:framePr w:w="3918" w:h="376" w:hRule="exact" w:wrap="none" w:vAnchor="page" w:hAnchor="margin" w:x="6803" w:y="10275"/>
        <w:rPr>
          <w:rStyle w:val="C3"/>
          <w:rtl w:val="0"/>
        </w:rPr>
      </w:pPr>
    </w:p>
    <w:p>
      <w:pPr>
        <w:pStyle w:val="P27"/>
        <w:framePr w:w="3836" w:h="249" w:hRule="exact" w:wrap="none" w:vAnchor="page" w:hAnchor="margin" w:x="6859" w:y="10346"/>
        <w:rPr>
          <w:rStyle w:val="C20"/>
          <w:rtl w:val="0"/>
        </w:rPr>
      </w:pPr>
      <w:r>
        <w:rPr>
          <w:rStyle w:val="C20"/>
          <w:rtl w:val="0"/>
        </w:rPr>
        <w:t>Způsoby ověření</w:t>
      </w:r>
    </w:p>
    <w:p>
      <w:pPr>
        <w:pStyle w:val="P12"/>
        <w:framePr w:w="6710" w:h="607" w:hRule="exact" w:wrap="none" w:vAnchor="page" w:hAnchor="margin" w:x="45" w:y="10651"/>
        <w:rPr>
          <w:rStyle w:val="C3"/>
          <w:rtl w:val="0"/>
        </w:rPr>
      </w:pPr>
    </w:p>
    <w:p>
      <w:pPr>
        <w:pStyle w:val="P13"/>
        <w:framePr w:w="6658" w:h="480" w:hRule="exact" w:wrap="none" w:vAnchor="page" w:hAnchor="margin" w:x="71" w:y="10707"/>
        <w:rPr>
          <w:rStyle w:val="C11"/>
          <w:rtl w:val="0"/>
        </w:rPr>
      </w:pPr>
      <w:r>
        <w:rPr>
          <w:rStyle w:val="C11"/>
          <w:rtl w:val="0"/>
        </w:rPr>
        <w:t>a) Ošetřit velkostroje a provést jejich běžnou údržbu (vyčistit, promazat, doplnit či vyměnit provozní hmoty, opravit drobné závady)</w:t>
      </w:r>
    </w:p>
    <w:p>
      <w:pPr>
        <w:pStyle w:val="P28"/>
        <w:framePr w:w="3921" w:h="607" w:hRule="exact" w:wrap="none" w:vAnchor="page" w:hAnchor="margin" w:x="6800" w:y="10651"/>
        <w:rPr>
          <w:rStyle w:val="C3"/>
          <w:rtl w:val="0"/>
        </w:rPr>
      </w:pPr>
    </w:p>
    <w:p>
      <w:pPr>
        <w:pStyle w:val="P29"/>
        <w:framePr w:w="3839" w:h="480" w:hRule="exact" w:wrap="none" w:vAnchor="page" w:hAnchor="margin" w:x="6856" w:y="10707"/>
        <w:rPr>
          <w:rStyle w:val="C21"/>
          <w:rtl w:val="0"/>
        </w:rPr>
      </w:pPr>
      <w:r>
        <w:rPr>
          <w:rStyle w:val="C21"/>
          <w:rtl w:val="0"/>
        </w:rPr>
        <w:t>Písemné a ústní ověření</w:t>
      </w:r>
    </w:p>
    <w:p>
      <w:pPr>
        <w:pStyle w:val="P16"/>
        <w:framePr w:w="6710" w:h="376" w:hRule="exact" w:wrap="none" w:vAnchor="page" w:hAnchor="margin" w:x="45" w:y="11258"/>
        <w:rPr>
          <w:rStyle w:val="C3"/>
          <w:rtl w:val="0"/>
        </w:rPr>
      </w:pPr>
    </w:p>
    <w:p>
      <w:pPr>
        <w:pStyle w:val="P17"/>
        <w:framePr w:w="6658" w:h="249" w:hRule="exact" w:wrap="none" w:vAnchor="page" w:hAnchor="margin" w:x="71" w:y="11314"/>
        <w:rPr>
          <w:rStyle w:val="C13"/>
          <w:rtl w:val="0"/>
        </w:rPr>
      </w:pPr>
      <w:r>
        <w:rPr>
          <w:rStyle w:val="C13"/>
          <w:rtl w:val="0"/>
        </w:rPr>
        <w:t>b) Seřídit chod, nastavit provozní podmínky a parametry velkostrojů</w:t>
      </w:r>
    </w:p>
    <w:p>
      <w:pPr>
        <w:pStyle w:val="P30"/>
        <w:framePr w:w="3921" w:h="376" w:hRule="exact" w:wrap="none" w:vAnchor="page" w:hAnchor="margin" w:x="6800" w:y="11258"/>
        <w:rPr>
          <w:rStyle w:val="C3"/>
          <w:rtl w:val="0"/>
        </w:rPr>
      </w:pPr>
    </w:p>
    <w:p>
      <w:pPr>
        <w:pStyle w:val="P31"/>
        <w:framePr w:w="3839" w:h="249" w:hRule="exact" w:wrap="none" w:vAnchor="page" w:hAnchor="margin" w:x="6856" w:y="11314"/>
        <w:rPr>
          <w:rStyle w:val="C22"/>
          <w:rtl w:val="0"/>
        </w:rPr>
      </w:pPr>
      <w:r>
        <w:rPr>
          <w:rStyle w:val="C22"/>
          <w:rtl w:val="0"/>
        </w:rPr>
        <w:t>Písemné a ústní ověření</w:t>
      </w:r>
    </w:p>
    <w:p>
      <w:pPr>
        <w:pStyle w:val="P32"/>
        <w:framePr w:w="10710" w:h="248" w:hRule="exact" w:wrap="none" w:vAnchor="page" w:hAnchor="margin" w:x="28" w:y="11748"/>
        <w:rPr>
          <w:rStyle w:val="C23"/>
          <w:rtl w:val="0"/>
        </w:rPr>
      </w:pPr>
      <w:r>
        <w:rPr>
          <w:rStyle w:val="C23"/>
          <w:rtl w:val="0"/>
        </w:rPr>
        <w:t>Je třeba splnit obě kritéria.</w:t>
      </w:r>
    </w:p>
    <w:p>
      <w:pPr>
        <w:pStyle w:val="P23"/>
        <w:framePr w:w="10710" w:h="547" w:hRule="exact" w:wrap="none" w:vAnchor="page" w:hAnchor="margin" w:x="28" w:y="12184"/>
        <w:rPr>
          <w:rStyle w:val="C18"/>
          <w:rtl w:val="0"/>
        </w:rPr>
      </w:pPr>
      <w:r>
        <w:rPr>
          <w:rStyle w:val="C18"/>
          <w:rtl w:val="0"/>
        </w:rPr>
        <w:t>Ošetřování a údržba nářadí, nástrojů a pomůcek používaných při ošetřování, seřizování a běžné údržbě těžebních a důlních zařízení a strojů</w:t>
      </w:r>
    </w:p>
    <w:p>
      <w:pPr>
        <w:pStyle w:val="P24"/>
        <w:framePr w:w="6713" w:h="376" w:hRule="exact" w:wrap="none" w:vAnchor="page" w:hAnchor="margin" w:x="45" w:y="12830"/>
        <w:rPr>
          <w:rStyle w:val="C3"/>
          <w:rtl w:val="0"/>
        </w:rPr>
      </w:pPr>
    </w:p>
    <w:p>
      <w:pPr>
        <w:pStyle w:val="P25"/>
        <w:framePr w:w="6661" w:h="249" w:hRule="exact" w:wrap="none" w:vAnchor="page" w:hAnchor="margin" w:x="71" w:y="12901"/>
        <w:rPr>
          <w:rStyle w:val="C19"/>
          <w:rtl w:val="0"/>
        </w:rPr>
      </w:pPr>
      <w:r>
        <w:rPr>
          <w:rStyle w:val="C19"/>
          <w:rtl w:val="0"/>
        </w:rPr>
        <w:t>Kritéria hodnocení</w:t>
      </w:r>
    </w:p>
    <w:p>
      <w:pPr>
        <w:pStyle w:val="P26"/>
        <w:framePr w:w="3918" w:h="376" w:hRule="exact" w:wrap="none" w:vAnchor="page" w:hAnchor="margin" w:x="6803" w:y="12830"/>
        <w:rPr>
          <w:rStyle w:val="C3"/>
          <w:rtl w:val="0"/>
        </w:rPr>
      </w:pPr>
    </w:p>
    <w:p>
      <w:pPr>
        <w:pStyle w:val="P27"/>
        <w:framePr w:w="3836" w:h="249" w:hRule="exact" w:wrap="none" w:vAnchor="page" w:hAnchor="margin" w:x="6859" w:y="12901"/>
        <w:rPr>
          <w:rStyle w:val="C20"/>
          <w:rtl w:val="0"/>
        </w:rPr>
      </w:pPr>
      <w:r>
        <w:rPr>
          <w:rStyle w:val="C20"/>
          <w:rtl w:val="0"/>
        </w:rPr>
        <w:t>Způsoby ověření</w:t>
      </w:r>
    </w:p>
    <w:p>
      <w:pPr>
        <w:pStyle w:val="P12"/>
        <w:framePr w:w="6710" w:h="831" w:hRule="exact" w:wrap="none" w:vAnchor="page" w:hAnchor="margin" w:x="45" w:y="13206"/>
        <w:rPr>
          <w:rStyle w:val="C3"/>
          <w:rtl w:val="0"/>
        </w:rPr>
      </w:pPr>
    </w:p>
    <w:p>
      <w:pPr>
        <w:pStyle w:val="P13"/>
        <w:framePr w:w="6658" w:h="704" w:hRule="exact" w:wrap="none" w:vAnchor="page" w:hAnchor="margin" w:x="71" w:y="13262"/>
        <w:rPr>
          <w:rStyle w:val="C11"/>
          <w:rtl w:val="0"/>
        </w:rPr>
      </w:pPr>
      <w:r>
        <w:rPr>
          <w:rStyle w:val="C11"/>
          <w:rtl w:val="0"/>
        </w:rPr>
        <w:t>a) Uložit, udržovat a podle potřeby upravit nástroje, nářadí a pomůcky používané při ošetřování, běžné údržbě, drobných opravách, seřizování, řízení a obsluze velkostrojů</w:t>
      </w:r>
    </w:p>
    <w:p>
      <w:pPr>
        <w:pStyle w:val="P28"/>
        <w:framePr w:w="3921" w:h="831" w:hRule="exact" w:wrap="none" w:vAnchor="page" w:hAnchor="margin" w:x="6800" w:y="13206"/>
        <w:rPr>
          <w:rStyle w:val="C3"/>
          <w:rtl w:val="0"/>
        </w:rPr>
      </w:pPr>
    </w:p>
    <w:p>
      <w:pPr>
        <w:pStyle w:val="P29"/>
        <w:framePr w:w="3839" w:h="704" w:hRule="exact" w:wrap="none" w:vAnchor="page" w:hAnchor="margin" w:x="6856" w:y="13262"/>
        <w:rPr>
          <w:rStyle w:val="C21"/>
          <w:rtl w:val="0"/>
        </w:rPr>
      </w:pPr>
      <w:r>
        <w:rPr>
          <w:rStyle w:val="C21"/>
          <w:rtl w:val="0"/>
        </w:rPr>
        <w:t>Písemné a ústní ověření</w:t>
      </w:r>
    </w:p>
    <w:p>
      <w:pPr>
        <w:pStyle w:val="P16"/>
        <w:framePr w:w="6710" w:h="831" w:hRule="exact" w:wrap="none" w:vAnchor="page" w:hAnchor="margin" w:x="45" w:y="14037"/>
        <w:rPr>
          <w:rStyle w:val="C3"/>
          <w:rtl w:val="0"/>
        </w:rPr>
      </w:pPr>
    </w:p>
    <w:p>
      <w:pPr>
        <w:pStyle w:val="P17"/>
        <w:framePr w:w="6658" w:h="704" w:hRule="exact" w:wrap="none" w:vAnchor="page" w:hAnchor="margin" w:x="71" w:y="14093"/>
        <w:rPr>
          <w:rStyle w:val="C13"/>
          <w:rtl w:val="0"/>
        </w:rPr>
      </w:pPr>
      <w:r>
        <w:rPr>
          <w:rStyle w:val="C13"/>
          <w:rtl w:val="0"/>
        </w:rPr>
        <w:t>b) Použít hospodárně, v případě opotřebení vyměnit nástroje, nářadí a pomůcky používané při ošetřování, běžné údržbě, drobných opravách, seřizování, řízení a obsluze velkostrojů</w:t>
      </w:r>
    </w:p>
    <w:p>
      <w:pPr>
        <w:pStyle w:val="P30"/>
        <w:framePr w:w="3921" w:h="831" w:hRule="exact" w:wrap="none" w:vAnchor="page" w:hAnchor="margin" w:x="6800" w:y="14037"/>
        <w:rPr>
          <w:rStyle w:val="C3"/>
          <w:rtl w:val="0"/>
        </w:rPr>
      </w:pPr>
    </w:p>
    <w:p>
      <w:pPr>
        <w:pStyle w:val="P31"/>
        <w:framePr w:w="3839" w:h="704" w:hRule="exact" w:wrap="none" w:vAnchor="page" w:hAnchor="margin" w:x="6856" w:y="14093"/>
        <w:rPr>
          <w:rStyle w:val="C22"/>
          <w:rtl w:val="0"/>
        </w:rPr>
      </w:pPr>
      <w:r>
        <w:rPr>
          <w:rStyle w:val="C22"/>
          <w:rtl w:val="0"/>
        </w:rPr>
        <w:t>Písemné a ústní ověření</w:t>
      </w:r>
    </w:p>
    <w:p>
      <w:pPr>
        <w:pStyle w:val="P32"/>
        <w:framePr w:w="10710" w:h="248" w:hRule="exact" w:wrap="none" w:vAnchor="page" w:hAnchor="margin" w:x="28" w:y="149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Řidič velkostroje, 27.10.2026 3:48:19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a odkládání lan velkostrojů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Získat z provozní dokumentace, týkající se lan velkostroje, relevantní informace, stanovující závazná pravidla pro údržbu a odkládání lan obsluhovaných velkostrojů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ověření</w:t>
      </w:r>
    </w:p>
    <w:p>
      <w:pPr>
        <w:pStyle w:val="P32"/>
        <w:framePr w:w="10710" w:h="248" w:hRule="exact" w:wrap="none" w:vAnchor="page" w:hAnchor="margin" w:x="28" w:y="3914"/>
        <w:rPr>
          <w:rStyle w:val="C23"/>
          <w:rtl w:val="0"/>
        </w:rPr>
      </w:pPr>
      <w:r>
        <w:rPr>
          <w:rStyle w:val="C23"/>
          <w:rtl w:val="0"/>
        </w:rPr>
        <w:t>Je třeba splnit toto kritérium.</w:t>
      </w:r>
    </w:p>
    <w:p>
      <w:pPr>
        <w:pStyle w:val="P23"/>
        <w:framePr w:w="10710" w:h="340" w:hRule="exact" w:wrap="none" w:vAnchor="page" w:hAnchor="margin" w:x="28" w:y="4350"/>
        <w:rPr>
          <w:rStyle w:val="C18"/>
          <w:rtl w:val="0"/>
        </w:rPr>
      </w:pPr>
      <w:r>
        <w:rPr>
          <w:rStyle w:val="C18"/>
          <w:rtl w:val="0"/>
        </w:rPr>
        <w:t>Pokládka vlečných kabelů 6 kV a manipulace s nimi</w:t>
      </w:r>
    </w:p>
    <w:p>
      <w:pPr>
        <w:pStyle w:val="P24"/>
        <w:framePr w:w="6713" w:h="376" w:hRule="exact" w:wrap="none" w:vAnchor="page" w:hAnchor="margin" w:x="45" w:y="4789"/>
        <w:rPr>
          <w:rStyle w:val="C3"/>
          <w:rtl w:val="0"/>
        </w:rPr>
      </w:pPr>
    </w:p>
    <w:p>
      <w:pPr>
        <w:pStyle w:val="P25"/>
        <w:framePr w:w="6661" w:h="249" w:hRule="exact" w:wrap="none" w:vAnchor="page" w:hAnchor="margin" w:x="71" w:y="4860"/>
        <w:rPr>
          <w:rStyle w:val="C19"/>
          <w:rtl w:val="0"/>
        </w:rPr>
      </w:pPr>
      <w:r>
        <w:rPr>
          <w:rStyle w:val="C19"/>
          <w:rtl w:val="0"/>
        </w:rPr>
        <w:t>Kritéria hodnocení</w:t>
      </w:r>
    </w:p>
    <w:p>
      <w:pPr>
        <w:pStyle w:val="P26"/>
        <w:framePr w:w="3918" w:h="376" w:hRule="exact" w:wrap="none" w:vAnchor="page" w:hAnchor="margin" w:x="6803" w:y="4789"/>
        <w:rPr>
          <w:rStyle w:val="C3"/>
          <w:rtl w:val="0"/>
        </w:rPr>
      </w:pPr>
    </w:p>
    <w:p>
      <w:pPr>
        <w:pStyle w:val="P27"/>
        <w:framePr w:w="3836" w:h="249" w:hRule="exact" w:wrap="none" w:vAnchor="page" w:hAnchor="margin" w:x="6859" w:y="4860"/>
        <w:rPr>
          <w:rStyle w:val="C20"/>
          <w:rtl w:val="0"/>
        </w:rPr>
      </w:pPr>
      <w:r>
        <w:rPr>
          <w:rStyle w:val="C20"/>
          <w:rtl w:val="0"/>
        </w:rPr>
        <w:t>Způsoby ověření</w:t>
      </w:r>
    </w:p>
    <w:p>
      <w:pPr>
        <w:pStyle w:val="P12"/>
        <w:framePr w:w="6710" w:h="607" w:hRule="exact" w:wrap="none" w:vAnchor="page" w:hAnchor="margin" w:x="45" w:y="5165"/>
        <w:rPr>
          <w:rStyle w:val="C3"/>
          <w:rtl w:val="0"/>
        </w:rPr>
      </w:pPr>
    </w:p>
    <w:p>
      <w:pPr>
        <w:pStyle w:val="P13"/>
        <w:framePr w:w="6658" w:h="480" w:hRule="exact" w:wrap="none" w:vAnchor="page" w:hAnchor="margin" w:x="71" w:y="5221"/>
        <w:rPr>
          <w:rStyle w:val="C11"/>
          <w:rtl w:val="0"/>
        </w:rPr>
      </w:pPr>
      <w:r>
        <w:rPr>
          <w:rStyle w:val="C11"/>
          <w:rtl w:val="0"/>
        </w:rPr>
        <w:t>a) Povolené a zakázané činnosti při manipulaci a pokládce vlečných kabelů podle příslušné normy</w:t>
      </w:r>
    </w:p>
    <w:p>
      <w:pPr>
        <w:pStyle w:val="P28"/>
        <w:framePr w:w="3921" w:h="607" w:hRule="exact" w:wrap="none" w:vAnchor="page" w:hAnchor="margin" w:x="6800" w:y="5165"/>
        <w:rPr>
          <w:rStyle w:val="C3"/>
          <w:rtl w:val="0"/>
        </w:rPr>
      </w:pPr>
    </w:p>
    <w:p>
      <w:pPr>
        <w:pStyle w:val="P29"/>
        <w:framePr w:w="3839" w:h="480" w:hRule="exact" w:wrap="none" w:vAnchor="page" w:hAnchor="margin" w:x="6856" w:y="5221"/>
        <w:rPr>
          <w:rStyle w:val="C21"/>
          <w:rtl w:val="0"/>
        </w:rPr>
      </w:pPr>
      <w:r>
        <w:rPr>
          <w:rStyle w:val="C21"/>
          <w:rtl w:val="0"/>
        </w:rPr>
        <w:t>Písemné a ústní ověření</w:t>
      </w:r>
    </w:p>
    <w:p>
      <w:pPr>
        <w:pStyle w:val="P32"/>
        <w:framePr w:w="10710" w:h="248" w:hRule="exact" w:wrap="none" w:vAnchor="page" w:hAnchor="margin" w:x="28" w:y="5886"/>
        <w:rPr>
          <w:rStyle w:val="C23"/>
          <w:rtl w:val="0"/>
        </w:rPr>
      </w:pPr>
      <w:r>
        <w:rPr>
          <w:rStyle w:val="C23"/>
          <w:rtl w:val="0"/>
        </w:rPr>
        <w:t>Je třeba splnit toto kritérium.</w:t>
      </w:r>
    </w:p>
    <w:p>
      <w:pPr>
        <w:pStyle w:val="P23"/>
        <w:framePr w:w="10710" w:h="340" w:hRule="exact" w:wrap="none" w:vAnchor="page" w:hAnchor="margin" w:x="28" w:y="6321"/>
        <w:rPr>
          <w:rStyle w:val="C18"/>
          <w:rtl w:val="0"/>
        </w:rPr>
      </w:pPr>
      <w:r>
        <w:rPr>
          <w:rStyle w:val="C18"/>
          <w:rtl w:val="0"/>
        </w:rPr>
        <w:t>Obsluha zdvihacího zařízení</w:t>
      </w:r>
    </w:p>
    <w:p>
      <w:pPr>
        <w:pStyle w:val="P24"/>
        <w:framePr w:w="6713" w:h="376" w:hRule="exact" w:wrap="none" w:vAnchor="page" w:hAnchor="margin" w:x="45" w:y="6760"/>
        <w:rPr>
          <w:rStyle w:val="C3"/>
          <w:rtl w:val="0"/>
        </w:rPr>
      </w:pPr>
    </w:p>
    <w:p>
      <w:pPr>
        <w:pStyle w:val="P25"/>
        <w:framePr w:w="6661" w:h="249" w:hRule="exact" w:wrap="none" w:vAnchor="page" w:hAnchor="margin" w:x="71" w:y="6831"/>
        <w:rPr>
          <w:rStyle w:val="C19"/>
          <w:rtl w:val="0"/>
        </w:rPr>
      </w:pPr>
      <w:r>
        <w:rPr>
          <w:rStyle w:val="C19"/>
          <w:rtl w:val="0"/>
        </w:rPr>
        <w:t>Kritéria hodnocení</w:t>
      </w:r>
    </w:p>
    <w:p>
      <w:pPr>
        <w:pStyle w:val="P26"/>
        <w:framePr w:w="3918" w:h="376" w:hRule="exact" w:wrap="none" w:vAnchor="page" w:hAnchor="margin" w:x="6803" w:y="6760"/>
        <w:rPr>
          <w:rStyle w:val="C3"/>
          <w:rtl w:val="0"/>
        </w:rPr>
      </w:pPr>
    </w:p>
    <w:p>
      <w:pPr>
        <w:pStyle w:val="P27"/>
        <w:framePr w:w="3836" w:h="249" w:hRule="exact" w:wrap="none" w:vAnchor="page" w:hAnchor="margin" w:x="6859" w:y="6831"/>
        <w:rPr>
          <w:rStyle w:val="C20"/>
          <w:rtl w:val="0"/>
        </w:rPr>
      </w:pPr>
      <w:r>
        <w:rPr>
          <w:rStyle w:val="C20"/>
          <w:rtl w:val="0"/>
        </w:rPr>
        <w:t>Způsoby ověření</w:t>
      </w:r>
    </w:p>
    <w:p>
      <w:pPr>
        <w:pStyle w:val="P12"/>
        <w:framePr w:w="6710" w:h="607" w:hRule="exact" w:wrap="none" w:vAnchor="page" w:hAnchor="margin" w:x="45" w:y="7137"/>
        <w:rPr>
          <w:rStyle w:val="C3"/>
          <w:rtl w:val="0"/>
        </w:rPr>
      </w:pPr>
    </w:p>
    <w:p>
      <w:pPr>
        <w:pStyle w:val="P13"/>
        <w:framePr w:w="6658" w:h="480" w:hRule="exact" w:wrap="none" w:vAnchor="page" w:hAnchor="margin" w:x="71" w:y="7193"/>
        <w:rPr>
          <w:rStyle w:val="C11"/>
          <w:rtl w:val="0"/>
        </w:rPr>
      </w:pPr>
      <w:r>
        <w:rPr>
          <w:rStyle w:val="C11"/>
          <w:rtl w:val="0"/>
        </w:rPr>
        <w:t>a) Povolené a zakázané činnosti při manipulaci se zdvihacím zařízením podle příslušné normy</w:t>
      </w:r>
    </w:p>
    <w:p>
      <w:pPr>
        <w:pStyle w:val="P28"/>
        <w:framePr w:w="3921" w:h="607" w:hRule="exact" w:wrap="none" w:vAnchor="page" w:hAnchor="margin" w:x="6800" w:y="7137"/>
        <w:rPr>
          <w:rStyle w:val="C3"/>
          <w:rtl w:val="0"/>
        </w:rPr>
      </w:pPr>
    </w:p>
    <w:p>
      <w:pPr>
        <w:pStyle w:val="P29"/>
        <w:framePr w:w="3839" w:h="480" w:hRule="exact" w:wrap="none" w:vAnchor="page" w:hAnchor="margin" w:x="6856" w:y="7193"/>
        <w:rPr>
          <w:rStyle w:val="C21"/>
          <w:rtl w:val="0"/>
        </w:rPr>
      </w:pPr>
      <w:r>
        <w:rPr>
          <w:rStyle w:val="C21"/>
          <w:rtl w:val="0"/>
        </w:rPr>
        <w:t>Písemné a ústní ověření</w:t>
      </w:r>
    </w:p>
    <w:p>
      <w:pPr>
        <w:pStyle w:val="P32"/>
        <w:framePr w:w="10710" w:h="248" w:hRule="exact" w:wrap="none" w:vAnchor="page" w:hAnchor="margin" w:x="28" w:y="7857"/>
        <w:rPr>
          <w:rStyle w:val="C23"/>
          <w:rtl w:val="0"/>
        </w:rPr>
      </w:pPr>
      <w:r>
        <w:rPr>
          <w:rStyle w:val="C23"/>
          <w:rtl w:val="0"/>
        </w:rPr>
        <w:t>Je třeba splnit toto kritérium.</w:t>
      </w:r>
    </w:p>
    <w:p>
      <w:pPr>
        <w:pStyle w:val="P23"/>
        <w:framePr w:w="10710" w:h="340" w:hRule="exact" w:wrap="none" w:vAnchor="page" w:hAnchor="margin" w:x="28" w:y="8293"/>
        <w:rPr>
          <w:rStyle w:val="C18"/>
          <w:rtl w:val="0"/>
        </w:rPr>
      </w:pPr>
      <w:r>
        <w:rPr>
          <w:rStyle w:val="C18"/>
          <w:rtl w:val="0"/>
        </w:rPr>
        <w:t>Provádění prací s otevřeným ohněm</w:t>
      </w:r>
    </w:p>
    <w:p>
      <w:pPr>
        <w:pStyle w:val="P24"/>
        <w:framePr w:w="6713" w:h="376" w:hRule="exact" w:wrap="none" w:vAnchor="page" w:hAnchor="margin" w:x="45" w:y="8732"/>
        <w:rPr>
          <w:rStyle w:val="C3"/>
          <w:rtl w:val="0"/>
        </w:rPr>
      </w:pPr>
    </w:p>
    <w:p>
      <w:pPr>
        <w:pStyle w:val="P25"/>
        <w:framePr w:w="6661" w:h="249" w:hRule="exact" w:wrap="none" w:vAnchor="page" w:hAnchor="margin" w:x="71" w:y="8803"/>
        <w:rPr>
          <w:rStyle w:val="C19"/>
          <w:rtl w:val="0"/>
        </w:rPr>
      </w:pPr>
      <w:r>
        <w:rPr>
          <w:rStyle w:val="C19"/>
          <w:rtl w:val="0"/>
        </w:rPr>
        <w:t>Kritéria hodnocení</w:t>
      </w:r>
    </w:p>
    <w:p>
      <w:pPr>
        <w:pStyle w:val="P26"/>
        <w:framePr w:w="3918" w:h="376" w:hRule="exact" w:wrap="none" w:vAnchor="page" w:hAnchor="margin" w:x="6803" w:y="8732"/>
        <w:rPr>
          <w:rStyle w:val="C3"/>
          <w:rtl w:val="0"/>
        </w:rPr>
      </w:pPr>
    </w:p>
    <w:p>
      <w:pPr>
        <w:pStyle w:val="P27"/>
        <w:framePr w:w="3836" w:h="249" w:hRule="exact" w:wrap="none" w:vAnchor="page" w:hAnchor="margin" w:x="6859" w:y="8803"/>
        <w:rPr>
          <w:rStyle w:val="C20"/>
          <w:rtl w:val="0"/>
        </w:rPr>
      </w:pPr>
      <w:r>
        <w:rPr>
          <w:rStyle w:val="C20"/>
          <w:rtl w:val="0"/>
        </w:rPr>
        <w:t>Způsoby ověření</w:t>
      </w:r>
    </w:p>
    <w:p>
      <w:pPr>
        <w:pStyle w:val="P12"/>
        <w:framePr w:w="6710" w:h="607" w:hRule="exact" w:wrap="none" w:vAnchor="page" w:hAnchor="margin" w:x="45" w:y="9108"/>
        <w:rPr>
          <w:rStyle w:val="C3"/>
          <w:rtl w:val="0"/>
        </w:rPr>
      </w:pPr>
    </w:p>
    <w:p>
      <w:pPr>
        <w:pStyle w:val="P13"/>
        <w:framePr w:w="6658" w:h="480" w:hRule="exact" w:wrap="none" w:vAnchor="page" w:hAnchor="margin" w:x="71" w:y="9164"/>
        <w:rPr>
          <w:rStyle w:val="C11"/>
          <w:rtl w:val="0"/>
        </w:rPr>
      </w:pPr>
      <w:r>
        <w:rPr>
          <w:rStyle w:val="C11"/>
          <w:rtl w:val="0"/>
        </w:rPr>
        <w:t>a) Povolené a zakázané činnosti při manipulaci s otevřeným ohněm podle normy povrchového dobývání č. 277016</w:t>
      </w:r>
    </w:p>
    <w:p>
      <w:pPr>
        <w:pStyle w:val="P28"/>
        <w:framePr w:w="3921" w:h="607" w:hRule="exact" w:wrap="none" w:vAnchor="page" w:hAnchor="margin" w:x="6800" w:y="9108"/>
        <w:rPr>
          <w:rStyle w:val="C3"/>
          <w:rtl w:val="0"/>
        </w:rPr>
      </w:pPr>
    </w:p>
    <w:p>
      <w:pPr>
        <w:pStyle w:val="P29"/>
        <w:framePr w:w="3839" w:h="480" w:hRule="exact" w:wrap="none" w:vAnchor="page" w:hAnchor="margin" w:x="6856" w:y="9164"/>
        <w:rPr>
          <w:rStyle w:val="C21"/>
          <w:rtl w:val="0"/>
        </w:rPr>
      </w:pPr>
      <w:r>
        <w:rPr>
          <w:rStyle w:val="C21"/>
          <w:rtl w:val="0"/>
        </w:rPr>
        <w:t>Písemné a ústní ověření</w:t>
      </w:r>
    </w:p>
    <w:p>
      <w:pPr>
        <w:pStyle w:val="P32"/>
        <w:framePr w:w="10710" w:h="248" w:hRule="exact" w:wrap="none" w:vAnchor="page" w:hAnchor="margin" w:x="28" w:y="9828"/>
        <w:rPr>
          <w:rStyle w:val="C23"/>
          <w:rtl w:val="0"/>
        </w:rPr>
      </w:pPr>
      <w:r>
        <w:rPr>
          <w:rStyle w:val="C23"/>
          <w:rtl w:val="0"/>
        </w:rPr>
        <w:t>Je třeba splnit toto kritérium.</w:t>
      </w:r>
    </w:p>
    <w:p>
      <w:pPr>
        <w:pStyle w:val="P23"/>
        <w:framePr w:w="10710" w:h="340" w:hRule="exact" w:wrap="none" w:vAnchor="page" w:hAnchor="margin" w:x="28" w:y="10264"/>
        <w:rPr>
          <w:rStyle w:val="C18"/>
          <w:rtl w:val="0"/>
        </w:rPr>
      </w:pPr>
      <w:r>
        <w:rPr>
          <w:rStyle w:val="C18"/>
          <w:rtl w:val="0"/>
        </w:rPr>
        <w:t>BOZP a hospodárný provoz technických zařízení tlakových</w:t>
      </w:r>
    </w:p>
    <w:p>
      <w:pPr>
        <w:pStyle w:val="P24"/>
        <w:framePr w:w="6713" w:h="376" w:hRule="exact" w:wrap="none" w:vAnchor="page" w:hAnchor="margin" w:x="45" w:y="10703"/>
        <w:rPr>
          <w:rStyle w:val="C3"/>
          <w:rtl w:val="0"/>
        </w:rPr>
      </w:pPr>
    </w:p>
    <w:p>
      <w:pPr>
        <w:pStyle w:val="P25"/>
        <w:framePr w:w="6661" w:h="249" w:hRule="exact" w:wrap="none" w:vAnchor="page" w:hAnchor="margin" w:x="71" w:y="10774"/>
        <w:rPr>
          <w:rStyle w:val="C19"/>
          <w:rtl w:val="0"/>
        </w:rPr>
      </w:pPr>
      <w:r>
        <w:rPr>
          <w:rStyle w:val="C19"/>
          <w:rtl w:val="0"/>
        </w:rPr>
        <w:t>Kritéria hodnocení</w:t>
      </w:r>
    </w:p>
    <w:p>
      <w:pPr>
        <w:pStyle w:val="P26"/>
        <w:framePr w:w="3918" w:h="376" w:hRule="exact" w:wrap="none" w:vAnchor="page" w:hAnchor="margin" w:x="6803" w:y="10703"/>
        <w:rPr>
          <w:rStyle w:val="C3"/>
          <w:rtl w:val="0"/>
        </w:rPr>
      </w:pPr>
    </w:p>
    <w:p>
      <w:pPr>
        <w:pStyle w:val="P27"/>
        <w:framePr w:w="3836" w:h="249" w:hRule="exact" w:wrap="none" w:vAnchor="page" w:hAnchor="margin" w:x="6859" w:y="10774"/>
        <w:rPr>
          <w:rStyle w:val="C20"/>
          <w:rtl w:val="0"/>
        </w:rPr>
      </w:pPr>
      <w:r>
        <w:rPr>
          <w:rStyle w:val="C20"/>
          <w:rtl w:val="0"/>
        </w:rPr>
        <w:t>Způsoby ověření</w:t>
      </w:r>
    </w:p>
    <w:p>
      <w:pPr>
        <w:pStyle w:val="P12"/>
        <w:framePr w:w="6710" w:h="607" w:hRule="exact" w:wrap="none" w:vAnchor="page" w:hAnchor="margin" w:x="45" w:y="11079"/>
        <w:rPr>
          <w:rStyle w:val="C3"/>
          <w:rtl w:val="0"/>
        </w:rPr>
      </w:pPr>
    </w:p>
    <w:p>
      <w:pPr>
        <w:pStyle w:val="P13"/>
        <w:framePr w:w="6658" w:h="480" w:hRule="exact" w:wrap="none" w:vAnchor="page" w:hAnchor="margin" w:x="71" w:y="11135"/>
        <w:rPr>
          <w:rStyle w:val="C11"/>
          <w:rtl w:val="0"/>
        </w:rPr>
      </w:pPr>
      <w:r>
        <w:rPr>
          <w:rStyle w:val="C11"/>
          <w:rtl w:val="0"/>
        </w:rPr>
        <w:t>a) Povolené a zakázané činnosti při manipulaci s technickými zařízeními tlakovými podle příslušných norem</w:t>
      </w:r>
    </w:p>
    <w:p>
      <w:pPr>
        <w:pStyle w:val="P28"/>
        <w:framePr w:w="3921" w:h="607" w:hRule="exact" w:wrap="none" w:vAnchor="page" w:hAnchor="margin" w:x="6800" w:y="11079"/>
        <w:rPr>
          <w:rStyle w:val="C3"/>
          <w:rtl w:val="0"/>
        </w:rPr>
      </w:pPr>
    </w:p>
    <w:p>
      <w:pPr>
        <w:pStyle w:val="P29"/>
        <w:framePr w:w="3839" w:h="480" w:hRule="exact" w:wrap="none" w:vAnchor="page" w:hAnchor="margin" w:x="6856" w:y="11135"/>
        <w:rPr>
          <w:rStyle w:val="C21"/>
          <w:rtl w:val="0"/>
        </w:rPr>
      </w:pPr>
      <w:r>
        <w:rPr>
          <w:rStyle w:val="C21"/>
          <w:rtl w:val="0"/>
        </w:rPr>
        <w:t>Písemné a ústní ověření</w:t>
      </w:r>
    </w:p>
    <w:p>
      <w:pPr>
        <w:pStyle w:val="P32"/>
        <w:framePr w:w="10710" w:h="248" w:hRule="exact" w:wrap="none" w:vAnchor="page" w:hAnchor="margin" w:x="28" w:y="11800"/>
        <w:rPr>
          <w:rStyle w:val="C23"/>
          <w:rtl w:val="0"/>
        </w:rPr>
      </w:pPr>
      <w:r>
        <w:rPr>
          <w:rStyle w:val="C23"/>
          <w:rtl w:val="0"/>
        </w:rPr>
        <w:t>Je třeba splnit toto kritérium.</w:t>
      </w:r>
    </w:p>
    <w:p>
      <w:pPr>
        <w:pStyle w:val="P23"/>
        <w:framePr w:w="10710" w:h="340" w:hRule="exact" w:wrap="none" w:vAnchor="page" w:hAnchor="margin" w:x="28" w:y="12235"/>
        <w:rPr>
          <w:rStyle w:val="C18"/>
          <w:rtl w:val="0"/>
        </w:rPr>
      </w:pPr>
      <w:r>
        <w:rPr>
          <w:rStyle w:val="C18"/>
          <w:rtl w:val="0"/>
        </w:rPr>
        <w:t>Práce ve výškách a nad volnou hloubkou</w:t>
      </w:r>
    </w:p>
    <w:p>
      <w:pPr>
        <w:pStyle w:val="P24"/>
        <w:framePr w:w="6713" w:h="376" w:hRule="exact" w:wrap="none" w:vAnchor="page" w:hAnchor="margin" w:x="45" w:y="12675"/>
        <w:rPr>
          <w:rStyle w:val="C3"/>
          <w:rtl w:val="0"/>
        </w:rPr>
      </w:pPr>
    </w:p>
    <w:p>
      <w:pPr>
        <w:pStyle w:val="P25"/>
        <w:framePr w:w="6661" w:h="249" w:hRule="exact" w:wrap="none" w:vAnchor="page" w:hAnchor="margin" w:x="71" w:y="12746"/>
        <w:rPr>
          <w:rStyle w:val="C19"/>
          <w:rtl w:val="0"/>
        </w:rPr>
      </w:pPr>
      <w:r>
        <w:rPr>
          <w:rStyle w:val="C19"/>
          <w:rtl w:val="0"/>
        </w:rPr>
        <w:t>Kritéria hodnocení</w:t>
      </w:r>
    </w:p>
    <w:p>
      <w:pPr>
        <w:pStyle w:val="P26"/>
        <w:framePr w:w="3918" w:h="376" w:hRule="exact" w:wrap="none" w:vAnchor="page" w:hAnchor="margin" w:x="6803" w:y="12675"/>
        <w:rPr>
          <w:rStyle w:val="C3"/>
          <w:rtl w:val="0"/>
        </w:rPr>
      </w:pPr>
    </w:p>
    <w:p>
      <w:pPr>
        <w:pStyle w:val="P27"/>
        <w:framePr w:w="3836" w:h="249" w:hRule="exact" w:wrap="none" w:vAnchor="page" w:hAnchor="margin" w:x="6859" w:y="12746"/>
        <w:rPr>
          <w:rStyle w:val="C20"/>
          <w:rtl w:val="0"/>
        </w:rPr>
      </w:pPr>
      <w:r>
        <w:rPr>
          <w:rStyle w:val="C20"/>
          <w:rtl w:val="0"/>
        </w:rPr>
        <w:t>Způsoby ověření</w:t>
      </w:r>
    </w:p>
    <w:p>
      <w:pPr>
        <w:pStyle w:val="P12"/>
        <w:framePr w:w="6710" w:h="607" w:hRule="exact" w:wrap="none" w:vAnchor="page" w:hAnchor="margin" w:x="45" w:y="13051"/>
        <w:rPr>
          <w:rStyle w:val="C3"/>
          <w:rtl w:val="0"/>
        </w:rPr>
      </w:pPr>
    </w:p>
    <w:p>
      <w:pPr>
        <w:pStyle w:val="P13"/>
        <w:framePr w:w="6658" w:h="480" w:hRule="exact" w:wrap="none" w:vAnchor="page" w:hAnchor="margin" w:x="71" w:y="13107"/>
        <w:rPr>
          <w:rStyle w:val="C11"/>
          <w:rtl w:val="0"/>
        </w:rPr>
      </w:pPr>
      <w:r>
        <w:rPr>
          <w:rStyle w:val="C11"/>
          <w:rtl w:val="0"/>
        </w:rPr>
        <w:t>a) Popsat zajištění zaměstnance proti pádu při pracích ve výškách a nad volnou hloubkou</w:t>
      </w:r>
    </w:p>
    <w:p>
      <w:pPr>
        <w:pStyle w:val="P28"/>
        <w:framePr w:w="3921" w:h="607" w:hRule="exact" w:wrap="none" w:vAnchor="page" w:hAnchor="margin" w:x="6800" w:y="13051"/>
        <w:rPr>
          <w:rStyle w:val="C3"/>
          <w:rtl w:val="0"/>
        </w:rPr>
      </w:pPr>
    </w:p>
    <w:p>
      <w:pPr>
        <w:pStyle w:val="P29"/>
        <w:framePr w:w="3839" w:h="480" w:hRule="exact" w:wrap="none" w:vAnchor="page" w:hAnchor="margin" w:x="6856" w:y="13107"/>
        <w:rPr>
          <w:rStyle w:val="C21"/>
          <w:rtl w:val="0"/>
        </w:rPr>
      </w:pPr>
      <w:r>
        <w:rPr>
          <w:rStyle w:val="C21"/>
          <w:rtl w:val="0"/>
        </w:rPr>
        <w:t>Písemné a ústní ověření</w:t>
      </w:r>
    </w:p>
    <w:p>
      <w:pPr>
        <w:pStyle w:val="P32"/>
        <w:framePr w:w="10710" w:h="248" w:hRule="exact" w:wrap="none" w:vAnchor="page" w:hAnchor="margin" w:x="28" w:y="1377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Řidič velkostroje, 27.10.2026 3:48:19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obsluha velkostrojů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činnosti při zahájení provozu velkostroje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činnosti při provozu velkostroje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činnosti při odstavení z provozu velkostroje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Orientace v mapových podkladech</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Číst údaje z pasportizačního profilu, týkající se prostoru těžby velkostroje</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ověření</w:t>
      </w:r>
    </w:p>
    <w:p>
      <w:pPr>
        <w:pStyle w:val="P32"/>
        <w:framePr w:w="10710" w:h="248" w:hRule="exact" w:wrap="none" w:vAnchor="page" w:hAnchor="margin" w:x="28" w:y="5953"/>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Řidič velkostroje, 27.10.2026 3:48:19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podmínek zdravotní způsobilosti (odkaz na povolání v NSP –http://katalog.nsp.cz/karta_p.aspx?id_jp=101656&amp;kod_sm1=27)</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požadavků § 77 vyhlášky č. 26/1989 Sb. ve znění pozdějších předpisů</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že je vyučen v oboru strojním nebo elektrotechnickém a pracoval nejméně 3 roky při provozu velkostroje jako provozní zámečník, provozní elektrikář nebo hydraulikář nebo má úplné střední odborné vzdělání strojního nebo elektrotechnického směru a pracoval nejméně 2 roky při provozu velkostroje; byl doporučen pro výkon této funkce na základě psychotechnické zkoušky; byl lékařem uznán schopným pracovat ve výškách; absolvoval výcvik v řízení příslušného typu stroje v rozsahu nejméně 200 hodin a absolvoval teoretické školení v řízení příslušného typu stroje-v případě, že má být nebo může být řidičem velkostroje o výkonnosti větší než 3 150 m3.h-1 sypaných hmot</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že je vyučen v oboru strojním nebo elektrotechnickém a pracoval nejméně 2 roky při provozu velkostroje jako provozní zámečník, provozní elektrikář nebo hydraulikář nebo má úplné střední odborné vzdělání strojního nebo elektrotechnického směru a pracoval nejméně 2 roky při provozu velkostroje; byl doporučen pro výkon této funkce na základě psychotechnické zkoušky; byl lékařem uznán schopným pracovat ve výškách; absolvoval výcvik v řízení příslušného typu stroje v rozsahu nejméně 100 hodin a absolvoval teoretické školení v řízení příslušného typu stroje - v případě, že má být nebo může být řidičem velkostroje o výkonnosti od 630 do 3 150 m3.h-1 sypaných hmot</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Tato zkouška z profesní kvalifikace nezaručuje splnění všech právních požadavků na výkon daného povolání - je zapotřebí splnit všechny požadavky stanovené právními předpisy </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této profese - § 112 a § 113 vyhlášky č. 26/1989 Sb., o bezpečnosti a ochraně zdraví při práci a bezpečnosti provozu při hornické činnosti a při činnosti prováděné hornickým způsobem na povrchu, ve znění pozdějších předpisů.</w:t>
      </w:r>
    </w:p>
    <w:p>
      <w:pPr>
        <w:pStyle w:val="P33"/>
        <w:framePr w:w="10766" w:h="1837" w:hRule="exact" w:wrap="none" w:vAnchor="page" w:hAnchor="margin" w:x="0" w:y="9205"/>
        <w:rPr>
          <w:rStyle w:val="C3"/>
          <w:rtl w:val="0"/>
        </w:rPr>
      </w:pPr>
    </w:p>
    <w:p>
      <w:pPr>
        <w:pStyle w:val="P35"/>
        <w:framePr w:w="10710" w:h="340" w:hRule="exact" w:wrap="none" w:vAnchor="page" w:hAnchor="margin" w:x="28" w:y="9205"/>
        <w:rPr>
          <w:rStyle w:val="C25"/>
          <w:rtl w:val="0"/>
        </w:rPr>
      </w:pPr>
      <w:r>
        <w:rPr>
          <w:rStyle w:val="C25"/>
          <w:rtl w:val="0"/>
        </w:rPr>
        <w:t>Výsledné hodnocení</w:t>
      </w:r>
    </w:p>
    <w:p>
      <w:pPr>
        <w:keepNext w:val="0"/>
        <w:keepLines w:val="0"/>
        <w:framePr w:w="10766" w:h="1497" w:hRule="exact" w:wrap="none" w:vAnchor="page" w:hAnchor="margin" w:x="0" w:y="9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607" w:hRule="exact" w:wrap="none" w:vAnchor="page" w:hAnchor="margin" w:x="0" w:y="11269"/>
        <w:rPr>
          <w:rStyle w:val="C3"/>
          <w:rtl w:val="0"/>
        </w:rPr>
      </w:pPr>
    </w:p>
    <w:p>
      <w:pPr>
        <w:pStyle w:val="P35"/>
        <w:framePr w:w="10710" w:h="340" w:hRule="exact" w:wrap="none" w:vAnchor="page" w:hAnchor="margin" w:x="28" w:y="11269"/>
        <w:rPr>
          <w:rStyle w:val="C25"/>
          <w:rtl w:val="0"/>
        </w:rPr>
      </w:pPr>
      <w:r>
        <w:rPr>
          <w:rStyle w:val="C25"/>
          <w:rtl w:val="0"/>
        </w:rPr>
        <w:t>Počet zkoušejících</w:t>
      </w:r>
    </w:p>
    <w:p>
      <w:pPr>
        <w:keepNext w:val="0"/>
        <w:keepLines w:val="0"/>
        <w:framePr w:w="10766" w:h="1267" w:hRule="exact" w:wrap="none" w:vAnchor="page" w:hAnchor="margin" w:x="0" w:y="116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tří členů, kteří jsou autorizovanými fyzickými osobami s autorizací pro příslušnou profesní kvalifikaci nebo autorizovanými zástupci autorizované právnické osoby s autorizací pro příslušnou profesní kvalifikaci, za účasti zástupce obvodního báňského úřadu a zástupce organizace, na jejímž zařízení bude zkouška probíhat – podle ustanovení § 112 odst. 1 vyhlášky č. 26/1989 Sb. ve znění pozdějších předpisů.</w:t>
      </w:r>
    </w:p>
    <w:p>
      <w:pPr>
        <w:pStyle w:val="P21"/>
        <w:framePr w:w="7654" w:h="331" w:hRule="exact" w:wrap="none" w:vAnchor="page" w:hAnchor="margin" w:x="28" w:y="15940"/>
        <w:rPr>
          <w:rStyle w:val="C16"/>
          <w:rtl w:val="0"/>
        </w:rPr>
      </w:pPr>
      <w:r>
        <w:rPr>
          <w:rStyle w:val="C16"/>
          <w:rtl w:val="0"/>
        </w:rPr>
        <w:t>Řidič velkostroje, 27.10.2026 3:48:19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vzdělání strojírenství nebo hornictví nebo v oboru elektrotechnickém a alespoň 5 let odborné praxe v řídících pozicích v oblasti povrchového dobývání nerostných surovin nebo ve funkci učitele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oboru vzdělání strojírenství nebo hornictví nebo v oboru elektrotechnickém a alespoň 5 let odborné praxe v řídících pozicích v oblasti povrchového dobývání nerostných surovin nebo ve funkci učitele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strojírenství nebo hornictví nebo elektrotechnika a alespoň 5 let odborné praxe v řídících pozicích v oblasti povrchového dobývání nerostných surovin nebo ve funkci učitele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musí být držitelem oprávnění k hornické činnosti nebo činnosti prováděné hornickým způsobem podle věty první § 5 odst. 2 zákona č. 61/1988 Sb.,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hornické činnosti, výbušninách a o stání báňské správě, ve znění pozdějších předpisů.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3704" w:hRule="exact" w:wrap="none" w:vAnchor="page" w:hAnchor="margin" w:x="0" w:y="10939"/>
        <w:rPr>
          <w:rStyle w:val="C3"/>
          <w:rtl w:val="0"/>
        </w:rPr>
      </w:pPr>
    </w:p>
    <w:p>
      <w:pPr>
        <w:pStyle w:val="P35"/>
        <w:framePr w:w="10710" w:h="340" w:hRule="exact" w:wrap="none" w:vAnchor="page" w:hAnchor="margin" w:x="28" w:y="10939"/>
        <w:rPr>
          <w:rStyle w:val="C25"/>
          <w:rtl w:val="0"/>
        </w:rPr>
      </w:pPr>
      <w:r>
        <w:rPr>
          <w:rStyle w:val="C25"/>
          <w:rtl w:val="0"/>
        </w:rPr>
        <w:t>Nezbytné materiální a technické předpoklady pro provedení zkoušky</w:t>
      </w:r>
    </w:p>
    <w:p>
      <w:pPr>
        <w:keepNext w:val="0"/>
        <w:keepLines w:val="0"/>
        <w:framePr w:w="10766" w:h="336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ve kterých se bude vykonávat zkouška, s přísunem potřebné energie odpovídající bezpečnostním a hygienickým předpisům</w:t>
      </w:r>
    </w:p>
    <w:p>
      <w:pPr>
        <w:keepNext w:val="0"/>
        <w:keepLines w:val="0"/>
        <w:framePr w:w="10766" w:h="336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Kompletní provozní a servisní dokumentace konkrétního typu velkostroje (o výkonnosti od 630 do 3150 m3.h-1 sypaných hmot a nad 3150 m3.h-1 sypaných hmot) ne starší 15 let</w:t>
      </w:r>
    </w:p>
    <w:p>
      <w:pPr>
        <w:keepNext w:val="0"/>
        <w:keepLines w:val="0"/>
        <w:framePr w:w="10766" w:h="336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Fotodokumentace měřicích přístrojů, měřidel a jiných zařízení, informujících o průběhu sledovaného a řízeného procesu činnosti velkostrojů</w:t>
      </w:r>
    </w:p>
    <w:p>
      <w:pPr>
        <w:keepNext w:val="0"/>
        <w:keepLines w:val="0"/>
        <w:framePr w:w="10766" w:h="336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Typový pasportizační profil oblasti těžby velkostroje</w:t>
      </w:r>
    </w:p>
    <w:p>
      <w:pPr>
        <w:keepNext w:val="0"/>
        <w:keepLines w:val="0"/>
        <w:framePr w:w="10766" w:h="336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Řidič velkostroje, 27.10.2026 3:48:19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může trvat 4 až 6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Řidič velkostroje, 27.10.2026 3:48:19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doly,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Hornická společnost podkrušnohorské oblasti</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Syenit, těžební společnost</w:t>
      </w:r>
    </w:p>
    <w:p>
      <w:pPr>
        <w:pStyle w:val="P21"/>
        <w:framePr w:w="7654" w:h="331" w:hRule="exact" w:wrap="none" w:vAnchor="page" w:hAnchor="margin" w:x="28" w:y="15940"/>
        <w:rPr>
          <w:rStyle w:val="C16"/>
          <w:rtl w:val="0"/>
        </w:rPr>
      </w:pPr>
      <w:r>
        <w:rPr>
          <w:rStyle w:val="C16"/>
          <w:rtl w:val="0"/>
        </w:rPr>
        <w:t>Řidič velkostroje, 27.10.2026 3:48:19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