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8B2592" Type="http://schemas.openxmlformats.org/officeDocument/2006/relationships/officeDocument" Target="/word/document.xml" /><Relationship Id="coreR588B2592" Type="http://schemas.openxmlformats.org/package/2006/relationships/metadata/core-properties" Target="/docProps/core.xml" /><Relationship Id="customR588B25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 pásového vozu (kód: 21-021-H)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v povrchové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a provozu a ochrany zdraví při práci při obsluze pásového 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Získávání podkladů z norem, z technické dokumentace, potřebných pro výkon pracovních činností při řízení, obsluze a kontrole činnosti pásových vozů a při jejich ošetřování, běžné údržbě a drobných opravách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řízení, obsluze a kontrole činnosti pásových vozů a při jejich běžné údržbě a drobných opravách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Řízení a obsluha pásového vozu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údajů přístrojů a signalizačních zařízení informujících o průběhu a výsledcích činnosti pásových vozů, o signalizaci závad činnosti pásových vozů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pásových vozů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Ošetřování, seřizování a běžná údržba pásového vozu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Údržba a odkládání lan pásového vozu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Pokládka vlečných kabelů 6 kV a manipulace s nimi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Práce se zdvihacími zařízeními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Provádění prací s otevřeným ohněm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BOZP a hospodárný provoz technických zařízení tlakových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Práce ve výškách a nad volnou hloubkou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29.04.2013 do: 29.11.2017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pásového vozu, 29.10.2026 1:37:25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 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vyučení v oboru strojním nebo elektrotechnickém 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písemné potvrzení organizace, která se zabývá se využíváním pásového vozu pro povrchovou těžbu nerostných surovin, o absolvování výcviku v řízení pásového vozu v rozsahu nejméně 50 hodin pod dohledem zkušeného řidiče pásového vozu 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pracoval nejméně 3 roky při provozu dálkové pásové dopravy nebo při provozu velkostroje případně kolesového nakladače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absolvoval teoretické školení pro řízení pásového vozu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–http://katalog.nsp.cz/karta_p.aspx?id_jp=15&amp;kod_sm1=27)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byl lékařem uznán schopným pracovat ve výškách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§ 77 vyhlášky č. 26/1989 Sb. ve znění pozdějších předpisů.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Tato zkouška z profesní kvalifikace nezaručuje splnění všech právních požadavků na výkon daného povolání - je zapotřebí splnit všechny požadavky stanovené právními předpisy 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této profese - § 116 vyhlášky č. 26/1989 Sb., o bezpečnosti a ochraně zdraví při práci a bezpečnosti provozu při hornické činnosti a při činnosti prováděné hornickým způsobem na povrchu,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pásového vozu, 29.10.2026 1:37:25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Syenit, těžební společnost, s. r. o., Březová u Sokolova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pásového vozu, 29.10.2026 1:37:25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