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CE858" Type="http://schemas.openxmlformats.org/officeDocument/2006/relationships/officeDocument" Target="/word/document.xml" /><Relationship Id="coreR5F8CE858" Type="http://schemas.openxmlformats.org/package/2006/relationships/metadata/core-properties" Target="/docProps/core.xml" /><Relationship Id="customR5F8CE8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(kód: 26-024-M)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29.04.2019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24.10.2026 8:52:28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elektrotechnické způsobilosti podle vyhlášky 50/1978 Sb., minimálně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24.10.2026 8:52:28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pracovník, 24.10.2026 8:52:28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