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937C0" Type="http://schemas.openxmlformats.org/officeDocument/2006/relationships/officeDocument" Target="/word/document.xml" /><Relationship Id="coreR21A937C0" Type="http://schemas.openxmlformats.org/package/2006/relationships/metadata/core-properties" Target="/docProps/core.xml" /><Relationship Id="customR21A937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29.10.2026 2:23:40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29.10.2026 2:23:40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