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F2EDE" Type="http://schemas.openxmlformats.org/officeDocument/2006/relationships/officeDocument" Target="/word/document.xml" /><Relationship Id="coreR16AF2EDE" Type="http://schemas.openxmlformats.org/package/2006/relationships/metadata/core-properties" Target="/docProps/core.xml" /><Relationship Id="customR16AF2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28.10.2026 22:18:03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28.10.2026 22:18:03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