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0C305" Type="http://schemas.openxmlformats.org/officeDocument/2006/relationships/officeDocument" Target="/word/document.xml" /><Relationship Id="coreR1680C305" Type="http://schemas.openxmlformats.org/package/2006/relationships/metadata/core-properties" Target="/docProps/core.xml" /><Relationship Id="customR1680C3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28.10.2026 23:09:16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Art grafik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28.10.2026 23:09:16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