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5C6D11F" Type="http://schemas.openxmlformats.org/officeDocument/2006/relationships/officeDocument" Target="/word/document.xml" /><Relationship Id="coreR75C6D11F" Type="http://schemas.openxmlformats.org/package/2006/relationships/metadata/core-properties" Target="/docProps/core.xml" /><Relationship Id="customR75C6D11F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Art grafik/grafička (kód: 34-017-H)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Polygrafie, zpracování papíru, filmu a fotografie (kód: 34)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Art grafik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Art grafik/grafička, 11.9.2026 17:49:19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MgA. Hanzalová Eva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Kamenická 51 129/51, 17000 Praha 7</w:t>
      </w:r>
    </w:p>
    <w:p>
      <w:pPr>
        <w:pStyle w:val="P17"/>
        <w:framePr w:w="7847" w:h="607" w:hRule="exact" w:wrap="none" w:vAnchor="page" w:hAnchor="margin" w:x="45" w:y="3586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3642"/>
        <w:rPr>
          <w:rStyle w:val="C15"/>
          <w:rtl w:val="0"/>
        </w:rPr>
      </w:pPr>
      <w:r>
        <w:rPr>
          <w:rStyle w:val="C15"/>
          <w:rtl w:val="0"/>
        </w:rPr>
        <w:t>Institut Česká práce, s.r.o.</w:t>
      </w:r>
    </w:p>
    <w:p>
      <w:pPr>
        <w:pStyle w:val="P19"/>
        <w:framePr w:w="2784" w:h="607" w:hRule="exact" w:wrap="none" w:vAnchor="page" w:hAnchor="margin" w:x="7937" w:y="3586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3642"/>
        <w:rPr>
          <w:rStyle w:val="C16"/>
          <w:rtl w:val="0"/>
        </w:rPr>
      </w:pPr>
      <w:r>
        <w:rPr>
          <w:rStyle w:val="C16"/>
          <w:rtl w:val="0"/>
        </w:rPr>
        <w:t xml:space="preserve">Křížová  82/10, 41201 Litoměřice</w:t>
      </w:r>
    </w:p>
    <w:p>
      <w:pPr>
        <w:pStyle w:val="P13"/>
        <w:framePr w:w="7847" w:h="607" w:hRule="exact" w:wrap="none" w:vAnchor="page" w:hAnchor="margin" w:x="45" w:y="4202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4258"/>
        <w:rPr>
          <w:rStyle w:val="C13"/>
          <w:rtl w:val="0"/>
        </w:rPr>
      </w:pPr>
      <w:r>
        <w:rPr>
          <w:rStyle w:val="C13"/>
          <w:rtl w:val="0"/>
        </w:rPr>
        <w:t>itStep Brno s.r.o.</w:t>
      </w:r>
    </w:p>
    <w:p>
      <w:pPr>
        <w:pStyle w:val="P15"/>
        <w:framePr w:w="2784" w:h="607" w:hRule="exact" w:wrap="none" w:vAnchor="page" w:hAnchor="margin" w:x="7937" w:y="4202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4258"/>
        <w:rPr>
          <w:rStyle w:val="C14"/>
          <w:rtl w:val="0"/>
        </w:rPr>
      </w:pPr>
      <w:r>
        <w:rPr>
          <w:rStyle w:val="C14"/>
          <w:rtl w:val="0"/>
        </w:rPr>
        <w:t>Jana Babáka 2733/11, 61200 Brno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Art grafik/grafička, 11.9.2026 17:49:19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paragraph" w:styleId="P17">
    <w:name w:val="ParagraphStyle16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8">
    <w:name w:val="ParagraphStyle17"/>
    <w:hidden/>
    <w:pPr>
      <w:bidi w:val="0"/>
      <w:jc w:val="left"/>
    </w:pPr>
  </w:style>
  <w:style w:type="paragraph" w:styleId="P19">
    <w:name w:val="ParagraphStyle18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20">
    <w:name w:val="ParagraphStyle19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