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35561" Type="http://schemas.openxmlformats.org/officeDocument/2006/relationships/officeDocument" Target="/word/document.xml" /><Relationship Id="coreR2935561" Type="http://schemas.openxmlformats.org/package/2006/relationships/metadata/core-properties" Target="/docProps/core.xml" /><Relationship Id="customR29355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montážník/montážnice (kód: 36-058-H)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tlakových hydraulických napínacích zařízení pro napínání ocelových strun a lan předpjatých dílců při provádění montáží objektů průmyslové výstavby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Montáž a osazování železobetonových základových bloků, sloupů, stožárů, stropních nosníků, překladů, kanalizačních a teplovodních dílců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Montáž dřevěných a kovových nosných konstrukcí pro opláštění sádrokartonem, montáž sádrokartonových příček a osazování zárubní a okenních rámů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Montáž kovových panelů s konečnou úpravou lištováním, akustických obložení z dýhovaných a leštěných prvků, montáž bytových jader</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Sestavování a montáž ocelových a ocelobetonových spřažených silničních, dálničních a železničních mostů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3</w:t>
      </w:r>
    </w:p>
    <w:p>
      <w:pPr>
        <w:pStyle w:val="P16"/>
        <w:framePr w:w="9826" w:h="376" w:hRule="exact" w:wrap="none" w:vAnchor="page" w:hAnchor="margin" w:x="45" w:y="9406"/>
        <w:rPr>
          <w:rStyle w:val="C3"/>
          <w:rtl w:val="0"/>
        </w:rPr>
      </w:pPr>
    </w:p>
    <w:p>
      <w:pPr>
        <w:pStyle w:val="P17"/>
        <w:framePr w:w="9774" w:h="249" w:hRule="exact" w:wrap="none" w:vAnchor="page" w:hAnchor="margin" w:x="71" w:y="9462"/>
        <w:rPr>
          <w:rStyle w:val="C13"/>
          <w:rtl w:val="0"/>
        </w:rPr>
      </w:pPr>
      <w:r>
        <w:rPr>
          <w:rStyle w:val="C13"/>
          <w:rtl w:val="0"/>
        </w:rPr>
        <w:t>Obsluha jednoduchých stavebních strojů</w:t>
      </w:r>
    </w:p>
    <w:p>
      <w:pPr>
        <w:pStyle w:val="P18"/>
        <w:framePr w:w="805" w:h="376" w:hRule="exact" w:wrap="none" w:vAnchor="page" w:hAnchor="margin" w:x="9916" w:y="9406"/>
        <w:rPr>
          <w:rStyle w:val="C3"/>
          <w:rtl w:val="0"/>
        </w:rPr>
      </w:pPr>
    </w:p>
    <w:p>
      <w:pPr>
        <w:pStyle w:val="P19"/>
        <w:framePr w:w="723" w:h="249" w:hRule="exact" w:wrap="none" w:vAnchor="page" w:hAnchor="margin" w:x="9972" w:y="946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Montáž prefabrikovaných dílců věžových domů, svařování oceli s různými profily při montáží konstrukcí ze železobetonu</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Montáž sádrokartonových desek se speciální úpravou proti vlhkosti a požáru a montáž zvukové a tepelné izolace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1</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Montáž závěsných sádrokartonových stropů, podlah, kazetových stropů a ozdobných štukatérských prvků</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1</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Ošetřování a údržba nástrojů, nářadí a pomůcek pro montážní práce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Stavební montážník/montážnice, 13.9.2026 18:42:07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kladení prefabrikovaných dílců a jejich 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technologický postup odpovídající zadané práci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 a zdůvodnit jeho výběr</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Obsluha tlakových hydraulických napínacích zařízení pro napínání ocelových strun a lan předpjatých dílců při provádění montáží objektů průmyslové výstavby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Vysvětlit postup a předpisy BOZP</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Uvést potřebná oprávnění pro předpínání jednotlivých druhů stavebních konstrukcí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Ústní nebo písemné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Provést zadaný úkol</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5"/>
        <w:rPr>
          <w:rStyle w:val="C18"/>
          <w:rtl w:val="0"/>
        </w:rPr>
      </w:pPr>
      <w:r>
        <w:rPr>
          <w:rStyle w:val="C18"/>
          <w:rtl w:val="0"/>
        </w:rPr>
        <w:t>Montáž a osazování železobetonových základových bloků, sloupů, stožárů, stropních nosníků, překladů, kanalizačních a teplovodních dílců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Vysvětlit postup a předpisy BOZP</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Ústní ověření</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Zvolit vhodný technologický postup</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Ústní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d) Provést zadaný úkol</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13.9.2026 18:42:07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dřevěných a kovových nosných konstrukcí pro opláštění sádrokartonem, montáž sádrokartonových příček a osazování zárubní a okenních rámů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vhodný technologický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Vyměřit polohu montovaných prvků podle zadané technické dokumentace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montáž nosné konstrukce pro opláštění, případně osadit zárubeň nebo okenní rám</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Montáž kovových panelů s konečnou úpravou lištováním, akustických obložení z dýhovaných a leštěných prvků, montáž bytových jader</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376" w:hRule="exact" w:wrap="none" w:vAnchor="page" w:hAnchor="margin" w:x="45" w:y="6108"/>
        <w:rPr>
          <w:rStyle w:val="C3"/>
          <w:rtl w:val="0"/>
        </w:rPr>
      </w:pPr>
    </w:p>
    <w:p>
      <w:pPr>
        <w:pStyle w:val="P13"/>
        <w:framePr w:w="6658" w:h="249" w:hRule="exact" w:wrap="none" w:vAnchor="page" w:hAnchor="margin" w:x="71" w:y="6164"/>
        <w:rPr>
          <w:rStyle w:val="C11"/>
          <w:rtl w:val="0"/>
        </w:rPr>
      </w:pPr>
      <w:r>
        <w:rPr>
          <w:rStyle w:val="C11"/>
          <w:rtl w:val="0"/>
        </w:rPr>
        <w:t>a) Zvolit vhodné nářadí a měřidla</w:t>
      </w:r>
    </w:p>
    <w:p>
      <w:pPr>
        <w:pStyle w:val="P28"/>
        <w:framePr w:w="3921" w:h="376" w:hRule="exact" w:wrap="none" w:vAnchor="page" w:hAnchor="margin" w:x="6800" w:y="6108"/>
        <w:rPr>
          <w:rStyle w:val="C3"/>
          <w:rtl w:val="0"/>
        </w:rPr>
      </w:pPr>
    </w:p>
    <w:p>
      <w:pPr>
        <w:pStyle w:val="P29"/>
        <w:framePr w:w="3839" w:h="249" w:hRule="exact" w:wrap="none" w:vAnchor="page" w:hAnchor="margin" w:x="6856" w:y="6164"/>
        <w:rPr>
          <w:rStyle w:val="C21"/>
          <w:rtl w:val="0"/>
        </w:rPr>
      </w:pPr>
      <w:r>
        <w:rPr>
          <w:rStyle w:val="C21"/>
          <w:rtl w:val="0"/>
        </w:rPr>
        <w:t>Praktické předvedení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Rozměřit polohu dílců podle zadané technické dokumentace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s ústním vysvětlením</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Provést montáž zadaných prvků podle technické dokumentace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w:t>
      </w:r>
    </w:p>
    <w:p>
      <w:pPr>
        <w:pStyle w:val="P16"/>
        <w:framePr w:w="6710" w:h="376" w:hRule="exact" w:wrap="none" w:vAnchor="page" w:hAnchor="margin" w:x="45" w:y="7237"/>
        <w:rPr>
          <w:rStyle w:val="C3"/>
          <w:rtl w:val="0"/>
        </w:rPr>
      </w:pPr>
    </w:p>
    <w:p>
      <w:pPr>
        <w:pStyle w:val="P17"/>
        <w:framePr w:w="6658" w:h="249" w:hRule="exact" w:wrap="none" w:vAnchor="page" w:hAnchor="margin" w:x="71" w:y="7293"/>
        <w:rPr>
          <w:rStyle w:val="C13"/>
          <w:rtl w:val="0"/>
        </w:rPr>
      </w:pPr>
      <w:r>
        <w:rPr>
          <w:rStyle w:val="C13"/>
          <w:rtl w:val="0"/>
        </w:rPr>
        <w:t>d) Provést konečnou úpravu styků nebo spojů dílců</w:t>
      </w:r>
    </w:p>
    <w:p>
      <w:pPr>
        <w:pStyle w:val="P30"/>
        <w:framePr w:w="3921" w:h="376" w:hRule="exact" w:wrap="none" w:vAnchor="page" w:hAnchor="margin" w:x="6800" w:y="7237"/>
        <w:rPr>
          <w:rStyle w:val="C3"/>
          <w:rtl w:val="0"/>
        </w:rPr>
      </w:pPr>
    </w:p>
    <w:p>
      <w:pPr>
        <w:pStyle w:val="P31"/>
        <w:framePr w:w="3839" w:h="249" w:hRule="exact" w:wrap="none" w:vAnchor="page" w:hAnchor="margin" w:x="6856" w:y="7293"/>
        <w:rPr>
          <w:rStyle w:val="C22"/>
          <w:rtl w:val="0"/>
        </w:rPr>
      </w:pPr>
      <w:r>
        <w:rPr>
          <w:rStyle w:val="C22"/>
          <w:rtl w:val="0"/>
        </w:rPr>
        <w:t>Praktické předvedení</w:t>
      </w:r>
    </w:p>
    <w:p>
      <w:pPr>
        <w:pStyle w:val="P32"/>
        <w:framePr w:w="10710" w:h="248" w:hRule="exact" w:wrap="none" w:vAnchor="page" w:hAnchor="margin" w:x="28" w:y="7727"/>
        <w:rPr>
          <w:rStyle w:val="C23"/>
          <w:rtl w:val="0"/>
        </w:rPr>
      </w:pPr>
      <w:r>
        <w:rPr>
          <w:rStyle w:val="C23"/>
          <w:rtl w:val="0"/>
        </w:rPr>
        <w:t>Je třeba splnit všechna kritéria.</w:t>
      </w:r>
    </w:p>
    <w:p>
      <w:pPr>
        <w:pStyle w:val="P23"/>
        <w:framePr w:w="10710" w:h="547" w:hRule="exact" w:wrap="none" w:vAnchor="page" w:hAnchor="margin" w:x="28" w:y="8162"/>
        <w:rPr>
          <w:rStyle w:val="C18"/>
          <w:rtl w:val="0"/>
        </w:rPr>
      </w:pPr>
      <w:r>
        <w:rPr>
          <w:rStyle w:val="C18"/>
          <w:rtl w:val="0"/>
        </w:rPr>
        <w:t>Sestavování a montáž ocelových a ocelobetonových spřažených silničních, dálničních a železničních mostů</w:t>
      </w:r>
    </w:p>
    <w:p>
      <w:pPr>
        <w:pStyle w:val="P24"/>
        <w:framePr w:w="6713" w:h="376" w:hRule="exact" w:wrap="none" w:vAnchor="page" w:hAnchor="margin" w:x="45" w:y="8809"/>
        <w:rPr>
          <w:rStyle w:val="C3"/>
          <w:rtl w:val="0"/>
        </w:rPr>
      </w:pPr>
    </w:p>
    <w:p>
      <w:pPr>
        <w:pStyle w:val="P25"/>
        <w:framePr w:w="6661" w:h="249" w:hRule="exact" w:wrap="none" w:vAnchor="page" w:hAnchor="margin" w:x="71" w:y="8880"/>
        <w:rPr>
          <w:rStyle w:val="C19"/>
          <w:rtl w:val="0"/>
        </w:rPr>
      </w:pPr>
      <w:r>
        <w:rPr>
          <w:rStyle w:val="C19"/>
          <w:rtl w:val="0"/>
        </w:rPr>
        <w:t>Kritéria hodnocení</w:t>
      </w:r>
    </w:p>
    <w:p>
      <w:pPr>
        <w:pStyle w:val="P26"/>
        <w:framePr w:w="3918" w:h="376" w:hRule="exact" w:wrap="none" w:vAnchor="page" w:hAnchor="margin" w:x="6803" w:y="8809"/>
        <w:rPr>
          <w:rStyle w:val="C3"/>
          <w:rtl w:val="0"/>
        </w:rPr>
      </w:pPr>
    </w:p>
    <w:p>
      <w:pPr>
        <w:pStyle w:val="P27"/>
        <w:framePr w:w="3836" w:h="249" w:hRule="exact" w:wrap="none" w:vAnchor="page" w:hAnchor="margin" w:x="6859" w:y="8880"/>
        <w:rPr>
          <w:rStyle w:val="C20"/>
          <w:rtl w:val="0"/>
        </w:rPr>
      </w:pPr>
      <w:r>
        <w:rPr>
          <w:rStyle w:val="C20"/>
          <w:rtl w:val="0"/>
        </w:rPr>
        <w:t>Způsoby ověření</w:t>
      </w:r>
    </w:p>
    <w:p>
      <w:pPr>
        <w:pStyle w:val="P12"/>
        <w:framePr w:w="6710" w:h="376" w:hRule="exact" w:wrap="none" w:vAnchor="page" w:hAnchor="margin" w:x="45" w:y="9185"/>
        <w:rPr>
          <w:rStyle w:val="C3"/>
          <w:rtl w:val="0"/>
        </w:rPr>
      </w:pPr>
    </w:p>
    <w:p>
      <w:pPr>
        <w:pStyle w:val="P13"/>
        <w:framePr w:w="6658" w:h="249" w:hRule="exact" w:wrap="none" w:vAnchor="page" w:hAnchor="margin" w:x="71" w:y="9241"/>
        <w:rPr>
          <w:rStyle w:val="C11"/>
          <w:rtl w:val="0"/>
        </w:rPr>
      </w:pPr>
      <w:r>
        <w:rPr>
          <w:rStyle w:val="C11"/>
          <w:rtl w:val="0"/>
        </w:rPr>
        <w:t>a) Zvolit vhodné nářadí a měřidla</w:t>
      </w:r>
    </w:p>
    <w:p>
      <w:pPr>
        <w:pStyle w:val="P28"/>
        <w:framePr w:w="3921" w:h="376" w:hRule="exact" w:wrap="none" w:vAnchor="page" w:hAnchor="margin" w:x="6800" w:y="9185"/>
        <w:rPr>
          <w:rStyle w:val="C3"/>
          <w:rtl w:val="0"/>
        </w:rPr>
      </w:pPr>
    </w:p>
    <w:p>
      <w:pPr>
        <w:pStyle w:val="P29"/>
        <w:framePr w:w="3839" w:h="249" w:hRule="exact" w:wrap="none" w:vAnchor="page" w:hAnchor="margin" w:x="6856" w:y="9241"/>
        <w:rPr>
          <w:rStyle w:val="C21"/>
          <w:rtl w:val="0"/>
        </w:rPr>
      </w:pPr>
      <w:r>
        <w:rPr>
          <w:rStyle w:val="C21"/>
          <w:rtl w:val="0"/>
        </w:rPr>
        <w:t>Praktické předvedení</w:t>
      </w:r>
    </w:p>
    <w:p>
      <w:pPr>
        <w:pStyle w:val="P16"/>
        <w:framePr w:w="6710" w:h="376" w:hRule="exact" w:wrap="none" w:vAnchor="page" w:hAnchor="margin" w:x="45" w:y="9561"/>
        <w:rPr>
          <w:rStyle w:val="C3"/>
          <w:rtl w:val="0"/>
        </w:rPr>
      </w:pPr>
    </w:p>
    <w:p>
      <w:pPr>
        <w:pStyle w:val="P17"/>
        <w:framePr w:w="6658" w:h="249" w:hRule="exact" w:wrap="none" w:vAnchor="page" w:hAnchor="margin" w:x="71" w:y="9617"/>
        <w:rPr>
          <w:rStyle w:val="C13"/>
          <w:rtl w:val="0"/>
        </w:rPr>
      </w:pPr>
      <w:r>
        <w:rPr>
          <w:rStyle w:val="C13"/>
          <w:rtl w:val="0"/>
        </w:rPr>
        <w:t>b) Provést předepsané spojení montovaných dílců</w:t>
      </w:r>
    </w:p>
    <w:p>
      <w:pPr>
        <w:pStyle w:val="P30"/>
        <w:framePr w:w="3921" w:h="376" w:hRule="exact" w:wrap="none" w:vAnchor="page" w:hAnchor="margin" w:x="6800" w:y="9561"/>
        <w:rPr>
          <w:rStyle w:val="C3"/>
          <w:rtl w:val="0"/>
        </w:rPr>
      </w:pPr>
    </w:p>
    <w:p>
      <w:pPr>
        <w:pStyle w:val="P31"/>
        <w:framePr w:w="3839" w:h="249" w:hRule="exact" w:wrap="none" w:vAnchor="page" w:hAnchor="margin" w:x="6856" w:y="9617"/>
        <w:rPr>
          <w:rStyle w:val="C22"/>
          <w:rtl w:val="0"/>
        </w:rPr>
      </w:pPr>
      <w:r>
        <w:rPr>
          <w:rStyle w:val="C22"/>
          <w:rtl w:val="0"/>
        </w:rPr>
        <w:t>Praktické předvedení s ústním vysvětlením</w:t>
      </w:r>
    </w:p>
    <w:p>
      <w:pPr>
        <w:pStyle w:val="P32"/>
        <w:framePr w:w="10710" w:h="248" w:hRule="exact" w:wrap="none" w:vAnchor="page" w:hAnchor="margin" w:x="28" w:y="10051"/>
        <w:rPr>
          <w:rStyle w:val="C23"/>
          <w:rtl w:val="0"/>
        </w:rPr>
      </w:pPr>
      <w:r>
        <w:rPr>
          <w:rStyle w:val="C23"/>
          <w:rtl w:val="0"/>
        </w:rPr>
        <w:t>Je třeba splnit obě kritéria.</w:t>
      </w:r>
    </w:p>
    <w:p>
      <w:pPr>
        <w:pStyle w:val="P23"/>
        <w:framePr w:w="10710" w:h="340" w:hRule="exact" w:wrap="none" w:vAnchor="page" w:hAnchor="margin" w:x="28" w:y="10486"/>
        <w:rPr>
          <w:rStyle w:val="C18"/>
          <w:rtl w:val="0"/>
        </w:rPr>
      </w:pPr>
      <w:r>
        <w:rPr>
          <w:rStyle w:val="C18"/>
          <w:rtl w:val="0"/>
        </w:rPr>
        <w:t>Obsluha jednoduchých stavebních strojů</w:t>
      </w:r>
    </w:p>
    <w:p>
      <w:pPr>
        <w:pStyle w:val="P24"/>
        <w:framePr w:w="6713" w:h="376" w:hRule="exact" w:wrap="none" w:vAnchor="page" w:hAnchor="margin" w:x="45" w:y="10926"/>
        <w:rPr>
          <w:rStyle w:val="C3"/>
          <w:rtl w:val="0"/>
        </w:rPr>
      </w:pPr>
    </w:p>
    <w:p>
      <w:pPr>
        <w:pStyle w:val="P25"/>
        <w:framePr w:w="6661" w:h="249" w:hRule="exact" w:wrap="none" w:vAnchor="page" w:hAnchor="margin" w:x="71" w:y="10997"/>
        <w:rPr>
          <w:rStyle w:val="C19"/>
          <w:rtl w:val="0"/>
        </w:rPr>
      </w:pPr>
      <w:r>
        <w:rPr>
          <w:rStyle w:val="C19"/>
          <w:rtl w:val="0"/>
        </w:rPr>
        <w:t>Kritéria hodnocení</w:t>
      </w:r>
    </w:p>
    <w:p>
      <w:pPr>
        <w:pStyle w:val="P26"/>
        <w:framePr w:w="3918" w:h="376" w:hRule="exact" w:wrap="none" w:vAnchor="page" w:hAnchor="margin" w:x="6803" w:y="10926"/>
        <w:rPr>
          <w:rStyle w:val="C3"/>
          <w:rtl w:val="0"/>
        </w:rPr>
      </w:pPr>
    </w:p>
    <w:p>
      <w:pPr>
        <w:pStyle w:val="P27"/>
        <w:framePr w:w="3836" w:h="249" w:hRule="exact" w:wrap="none" w:vAnchor="page" w:hAnchor="margin" w:x="6859" w:y="10997"/>
        <w:rPr>
          <w:rStyle w:val="C20"/>
          <w:rtl w:val="0"/>
        </w:rPr>
      </w:pPr>
      <w:r>
        <w:rPr>
          <w:rStyle w:val="C20"/>
          <w:rtl w:val="0"/>
        </w:rPr>
        <w:t>Způsoby ověření</w:t>
      </w:r>
    </w:p>
    <w:p>
      <w:pPr>
        <w:pStyle w:val="P12"/>
        <w:framePr w:w="6710" w:h="376" w:hRule="exact" w:wrap="none" w:vAnchor="page" w:hAnchor="margin" w:x="45" w:y="11302"/>
        <w:rPr>
          <w:rStyle w:val="C3"/>
          <w:rtl w:val="0"/>
        </w:rPr>
      </w:pPr>
    </w:p>
    <w:p>
      <w:pPr>
        <w:pStyle w:val="P13"/>
        <w:framePr w:w="6658" w:h="249" w:hRule="exact" w:wrap="none" w:vAnchor="page" w:hAnchor="margin" w:x="71" w:y="11358"/>
        <w:rPr>
          <w:rStyle w:val="C11"/>
          <w:rtl w:val="0"/>
        </w:rPr>
      </w:pPr>
      <w:r>
        <w:rPr>
          <w:rStyle w:val="C11"/>
          <w:rtl w:val="0"/>
        </w:rPr>
        <w:t>a) Popsat stroje a zařízení používané při stavebně montážních pracích</w:t>
      </w:r>
    </w:p>
    <w:p>
      <w:pPr>
        <w:pStyle w:val="P28"/>
        <w:framePr w:w="3921" w:h="376" w:hRule="exact" w:wrap="none" w:vAnchor="page" w:hAnchor="margin" w:x="6800" w:y="11302"/>
        <w:rPr>
          <w:rStyle w:val="C3"/>
          <w:rtl w:val="0"/>
        </w:rPr>
      </w:pPr>
    </w:p>
    <w:p>
      <w:pPr>
        <w:pStyle w:val="P29"/>
        <w:framePr w:w="3839" w:h="249" w:hRule="exact" w:wrap="none" w:vAnchor="page" w:hAnchor="margin" w:x="6856" w:y="11358"/>
        <w:rPr>
          <w:rStyle w:val="C21"/>
          <w:rtl w:val="0"/>
        </w:rPr>
      </w:pPr>
      <w:r>
        <w:rPr>
          <w:rStyle w:val="C21"/>
          <w:rtl w:val="0"/>
        </w:rPr>
        <w:t>Písemné ověření s ústní obhajobou</w:t>
      </w:r>
    </w:p>
    <w:p>
      <w:pPr>
        <w:pStyle w:val="P16"/>
        <w:framePr w:w="6710" w:h="376" w:hRule="exact" w:wrap="none" w:vAnchor="page" w:hAnchor="margin" w:x="45" w:y="11678"/>
        <w:rPr>
          <w:rStyle w:val="C3"/>
          <w:rtl w:val="0"/>
        </w:rPr>
      </w:pPr>
    </w:p>
    <w:p>
      <w:pPr>
        <w:pStyle w:val="P17"/>
        <w:framePr w:w="6658" w:h="249" w:hRule="exact" w:wrap="none" w:vAnchor="page" w:hAnchor="margin" w:x="71" w:y="11734"/>
        <w:rPr>
          <w:rStyle w:val="C13"/>
          <w:rtl w:val="0"/>
        </w:rPr>
      </w:pPr>
      <w:r>
        <w:rPr>
          <w:rStyle w:val="C13"/>
          <w:rtl w:val="0"/>
        </w:rPr>
        <w:t>b) Popsat podmínky pro obsluhu strojů a zařízení včetně BOZP</w:t>
      </w:r>
    </w:p>
    <w:p>
      <w:pPr>
        <w:pStyle w:val="P30"/>
        <w:framePr w:w="3921" w:h="376" w:hRule="exact" w:wrap="none" w:vAnchor="page" w:hAnchor="margin" w:x="6800" w:y="11678"/>
        <w:rPr>
          <w:rStyle w:val="C3"/>
          <w:rtl w:val="0"/>
        </w:rPr>
      </w:pPr>
    </w:p>
    <w:p>
      <w:pPr>
        <w:pStyle w:val="P31"/>
        <w:framePr w:w="3839" w:h="249" w:hRule="exact" w:wrap="none" w:vAnchor="page" w:hAnchor="margin" w:x="6856" w:y="11734"/>
        <w:rPr>
          <w:rStyle w:val="C22"/>
          <w:rtl w:val="0"/>
        </w:rPr>
      </w:pPr>
      <w:r>
        <w:rPr>
          <w:rStyle w:val="C22"/>
          <w:rtl w:val="0"/>
        </w:rPr>
        <w:t>Písemné ověření s ústní obhajobou</w:t>
      </w:r>
    </w:p>
    <w:p>
      <w:pPr>
        <w:pStyle w:val="P12"/>
        <w:framePr w:w="6710" w:h="376" w:hRule="exact" w:wrap="none" w:vAnchor="page" w:hAnchor="margin" w:x="45" w:y="12054"/>
        <w:rPr>
          <w:rStyle w:val="C3"/>
          <w:rtl w:val="0"/>
        </w:rPr>
      </w:pPr>
    </w:p>
    <w:p>
      <w:pPr>
        <w:pStyle w:val="P13"/>
        <w:framePr w:w="6658" w:h="249" w:hRule="exact" w:wrap="none" w:vAnchor="page" w:hAnchor="margin" w:x="71" w:y="12110"/>
        <w:rPr>
          <w:rStyle w:val="C11"/>
          <w:rtl w:val="0"/>
        </w:rPr>
      </w:pPr>
      <w:r>
        <w:rPr>
          <w:rStyle w:val="C11"/>
          <w:rtl w:val="0"/>
        </w:rPr>
        <w:t>c) Obsluhovat určené zařízení</w:t>
      </w:r>
    </w:p>
    <w:p>
      <w:pPr>
        <w:pStyle w:val="P28"/>
        <w:framePr w:w="3921" w:h="376" w:hRule="exact" w:wrap="none" w:vAnchor="page" w:hAnchor="margin" w:x="6800" w:y="12054"/>
        <w:rPr>
          <w:rStyle w:val="C3"/>
          <w:rtl w:val="0"/>
        </w:rPr>
      </w:pPr>
    </w:p>
    <w:p>
      <w:pPr>
        <w:pStyle w:val="P29"/>
        <w:framePr w:w="3839" w:h="249" w:hRule="exact" w:wrap="none" w:vAnchor="page" w:hAnchor="margin" w:x="6856" w:y="12110"/>
        <w:rPr>
          <w:rStyle w:val="C21"/>
          <w:rtl w:val="0"/>
        </w:rPr>
      </w:pPr>
      <w:r>
        <w:rPr>
          <w:rStyle w:val="C21"/>
          <w:rtl w:val="0"/>
        </w:rPr>
        <w:t>Praktické předvedení</w:t>
      </w:r>
    </w:p>
    <w:p>
      <w:pPr>
        <w:pStyle w:val="P32"/>
        <w:framePr w:w="10710" w:h="248" w:hRule="exact" w:wrap="none" w:vAnchor="page" w:hAnchor="margin" w:x="28" w:y="12544"/>
        <w:rPr>
          <w:rStyle w:val="C23"/>
          <w:rtl w:val="0"/>
        </w:rPr>
      </w:pPr>
      <w:r>
        <w:rPr>
          <w:rStyle w:val="C23"/>
          <w:rtl w:val="0"/>
        </w:rPr>
        <w:t>Je třeba splnit všechna kritéria.</w:t>
      </w:r>
    </w:p>
    <w:p>
      <w:pPr>
        <w:pStyle w:val="P23"/>
        <w:framePr w:w="10710" w:h="547" w:hRule="exact" w:wrap="none" w:vAnchor="page" w:hAnchor="margin" w:x="28" w:y="12980"/>
        <w:rPr>
          <w:rStyle w:val="C18"/>
          <w:rtl w:val="0"/>
        </w:rPr>
      </w:pPr>
      <w:r>
        <w:rPr>
          <w:rStyle w:val="C18"/>
          <w:rtl w:val="0"/>
        </w:rPr>
        <w:t>Montáž prefabrikovaných dílců věžových domů, svařování oceli s různými profily při montáží konstrukcí ze železobetonu</w:t>
      </w:r>
    </w:p>
    <w:p>
      <w:pPr>
        <w:pStyle w:val="P24"/>
        <w:framePr w:w="6713" w:h="376" w:hRule="exact" w:wrap="none" w:vAnchor="page" w:hAnchor="margin" w:x="45" w:y="13626"/>
        <w:rPr>
          <w:rStyle w:val="C3"/>
          <w:rtl w:val="0"/>
        </w:rPr>
      </w:pPr>
    </w:p>
    <w:p>
      <w:pPr>
        <w:pStyle w:val="P25"/>
        <w:framePr w:w="6661" w:h="249" w:hRule="exact" w:wrap="none" w:vAnchor="page" w:hAnchor="margin" w:x="71" w:y="13697"/>
        <w:rPr>
          <w:rStyle w:val="C19"/>
          <w:rtl w:val="0"/>
        </w:rPr>
      </w:pPr>
      <w:r>
        <w:rPr>
          <w:rStyle w:val="C19"/>
          <w:rtl w:val="0"/>
        </w:rPr>
        <w:t>Kritéria hodnocení</w:t>
      </w:r>
    </w:p>
    <w:p>
      <w:pPr>
        <w:pStyle w:val="P26"/>
        <w:framePr w:w="3918" w:h="376" w:hRule="exact" w:wrap="none" w:vAnchor="page" w:hAnchor="margin" w:x="6803" w:y="13626"/>
        <w:rPr>
          <w:rStyle w:val="C3"/>
          <w:rtl w:val="0"/>
        </w:rPr>
      </w:pPr>
    </w:p>
    <w:p>
      <w:pPr>
        <w:pStyle w:val="P27"/>
        <w:framePr w:w="3836" w:h="249" w:hRule="exact" w:wrap="none" w:vAnchor="page" w:hAnchor="margin" w:x="6859" w:y="13697"/>
        <w:rPr>
          <w:rStyle w:val="C20"/>
          <w:rtl w:val="0"/>
        </w:rPr>
      </w:pPr>
      <w:r>
        <w:rPr>
          <w:rStyle w:val="C20"/>
          <w:rtl w:val="0"/>
        </w:rPr>
        <w:t>Způsoby ověření</w:t>
      </w:r>
    </w:p>
    <w:p>
      <w:pPr>
        <w:pStyle w:val="P12"/>
        <w:framePr w:w="6710" w:h="376" w:hRule="exact" w:wrap="none" w:vAnchor="page" w:hAnchor="margin" w:x="45" w:y="14003"/>
        <w:rPr>
          <w:rStyle w:val="C3"/>
          <w:rtl w:val="0"/>
        </w:rPr>
      </w:pPr>
    </w:p>
    <w:p>
      <w:pPr>
        <w:pStyle w:val="P13"/>
        <w:framePr w:w="6658" w:h="249" w:hRule="exact" w:wrap="none" w:vAnchor="page" w:hAnchor="margin" w:x="71" w:y="14059"/>
        <w:rPr>
          <w:rStyle w:val="C11"/>
          <w:rtl w:val="0"/>
        </w:rPr>
      </w:pPr>
      <w:r>
        <w:rPr>
          <w:rStyle w:val="C11"/>
          <w:rtl w:val="0"/>
        </w:rPr>
        <w:t>a) Zvolit vhodné zvedací zařízení</w:t>
      </w:r>
    </w:p>
    <w:p>
      <w:pPr>
        <w:pStyle w:val="P28"/>
        <w:framePr w:w="3921" w:h="376" w:hRule="exact" w:wrap="none" w:vAnchor="page" w:hAnchor="margin" w:x="6800" w:y="14003"/>
        <w:rPr>
          <w:rStyle w:val="C3"/>
          <w:rtl w:val="0"/>
        </w:rPr>
      </w:pPr>
    </w:p>
    <w:p>
      <w:pPr>
        <w:pStyle w:val="P29"/>
        <w:framePr w:w="3839" w:h="249" w:hRule="exact" w:wrap="none" w:vAnchor="page" w:hAnchor="margin" w:x="6856" w:y="14059"/>
        <w:rPr>
          <w:rStyle w:val="C21"/>
          <w:rtl w:val="0"/>
        </w:rPr>
      </w:pPr>
      <w:r>
        <w:rPr>
          <w:rStyle w:val="C21"/>
          <w:rtl w:val="0"/>
        </w:rPr>
        <w:t>Ústní ověření</w:t>
      </w:r>
    </w:p>
    <w:p>
      <w:pPr>
        <w:pStyle w:val="P16"/>
        <w:framePr w:w="6710" w:h="376" w:hRule="exact" w:wrap="none" w:vAnchor="page" w:hAnchor="margin" w:x="45" w:y="14379"/>
        <w:rPr>
          <w:rStyle w:val="C3"/>
          <w:rtl w:val="0"/>
        </w:rPr>
      </w:pPr>
    </w:p>
    <w:p>
      <w:pPr>
        <w:pStyle w:val="P17"/>
        <w:framePr w:w="6658" w:h="249" w:hRule="exact" w:wrap="none" w:vAnchor="page" w:hAnchor="margin" w:x="71" w:y="14435"/>
        <w:rPr>
          <w:rStyle w:val="C13"/>
          <w:rtl w:val="0"/>
        </w:rPr>
      </w:pPr>
      <w:r>
        <w:rPr>
          <w:rStyle w:val="C13"/>
          <w:rtl w:val="0"/>
        </w:rPr>
        <w:t>b) Popsat vazačské práce a BOZP při nich</w:t>
      </w:r>
    </w:p>
    <w:p>
      <w:pPr>
        <w:pStyle w:val="P30"/>
        <w:framePr w:w="3921" w:h="376" w:hRule="exact" w:wrap="none" w:vAnchor="page" w:hAnchor="margin" w:x="6800" w:y="14379"/>
        <w:rPr>
          <w:rStyle w:val="C3"/>
          <w:rtl w:val="0"/>
        </w:rPr>
      </w:pPr>
    </w:p>
    <w:p>
      <w:pPr>
        <w:pStyle w:val="P31"/>
        <w:framePr w:w="3839" w:h="249" w:hRule="exact" w:wrap="none" w:vAnchor="page" w:hAnchor="margin" w:x="6856" w:y="14435"/>
        <w:rPr>
          <w:rStyle w:val="C22"/>
          <w:rtl w:val="0"/>
        </w:rPr>
      </w:pPr>
      <w:r>
        <w:rPr>
          <w:rStyle w:val="C22"/>
          <w:rtl w:val="0"/>
        </w:rPr>
        <w:t>Ústní ověření</w:t>
      </w:r>
    </w:p>
    <w:p>
      <w:pPr>
        <w:pStyle w:val="P12"/>
        <w:framePr w:w="6710" w:h="376" w:hRule="exact" w:wrap="none" w:vAnchor="page" w:hAnchor="margin" w:x="45" w:y="14755"/>
        <w:rPr>
          <w:rStyle w:val="C3"/>
          <w:rtl w:val="0"/>
        </w:rPr>
      </w:pPr>
    </w:p>
    <w:p>
      <w:pPr>
        <w:pStyle w:val="P13"/>
        <w:framePr w:w="6658" w:h="249" w:hRule="exact" w:wrap="none" w:vAnchor="page" w:hAnchor="margin" w:x="71" w:y="14811"/>
        <w:rPr>
          <w:rStyle w:val="C11"/>
          <w:rtl w:val="0"/>
        </w:rPr>
      </w:pPr>
      <w:r>
        <w:rPr>
          <w:rStyle w:val="C11"/>
          <w:rtl w:val="0"/>
        </w:rPr>
        <w:t>c) Uvést oprávnění pro svářečské práce</w:t>
      </w:r>
    </w:p>
    <w:p>
      <w:pPr>
        <w:pStyle w:val="P28"/>
        <w:framePr w:w="3921" w:h="376" w:hRule="exact" w:wrap="none" w:vAnchor="page" w:hAnchor="margin" w:x="6800" w:y="14755"/>
        <w:rPr>
          <w:rStyle w:val="C3"/>
          <w:rtl w:val="0"/>
        </w:rPr>
      </w:pPr>
    </w:p>
    <w:p>
      <w:pPr>
        <w:pStyle w:val="P29"/>
        <w:framePr w:w="3839" w:h="249" w:hRule="exact" w:wrap="none" w:vAnchor="page" w:hAnchor="margin" w:x="6856" w:y="14811"/>
        <w:rPr>
          <w:rStyle w:val="C21"/>
          <w:rtl w:val="0"/>
        </w:rPr>
      </w:pPr>
      <w:r>
        <w:rPr>
          <w:rStyle w:val="C21"/>
          <w:rtl w:val="0"/>
        </w:rPr>
        <w:t>Ústní ověření</w:t>
      </w:r>
    </w:p>
    <w:p>
      <w:pPr>
        <w:pStyle w:val="P16"/>
        <w:framePr w:w="6710" w:h="376" w:hRule="exact" w:wrap="none" w:vAnchor="page" w:hAnchor="margin" w:x="45" w:y="15131"/>
        <w:rPr>
          <w:rStyle w:val="C3"/>
          <w:rtl w:val="0"/>
        </w:rPr>
      </w:pPr>
    </w:p>
    <w:p>
      <w:pPr>
        <w:pStyle w:val="P17"/>
        <w:framePr w:w="6658" w:h="249" w:hRule="exact" w:wrap="none" w:vAnchor="page" w:hAnchor="margin" w:x="71" w:y="15187"/>
        <w:rPr>
          <w:rStyle w:val="C13"/>
          <w:rtl w:val="0"/>
        </w:rPr>
      </w:pPr>
      <w:r>
        <w:rPr>
          <w:rStyle w:val="C13"/>
          <w:rtl w:val="0"/>
        </w:rPr>
        <w:t>d) Provést uložení dílce, jeho fixaci a vytvoření předepsaného styku</w:t>
      </w:r>
    </w:p>
    <w:p>
      <w:pPr>
        <w:pStyle w:val="P30"/>
        <w:framePr w:w="3921" w:h="376" w:hRule="exact" w:wrap="none" w:vAnchor="page" w:hAnchor="margin" w:x="6800" w:y="15131"/>
        <w:rPr>
          <w:rStyle w:val="C3"/>
          <w:rtl w:val="0"/>
        </w:rPr>
      </w:pPr>
    </w:p>
    <w:p>
      <w:pPr>
        <w:pStyle w:val="P31"/>
        <w:framePr w:w="3839" w:h="249" w:hRule="exact" w:wrap="none" w:vAnchor="page" w:hAnchor="margin" w:x="6856" w:y="15187"/>
        <w:rPr>
          <w:rStyle w:val="C22"/>
          <w:rtl w:val="0"/>
        </w:rPr>
      </w:pPr>
      <w:r>
        <w:rPr>
          <w:rStyle w:val="C22"/>
          <w:rtl w:val="0"/>
        </w:rPr>
        <w:t>Praktické předvedení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13.9.2026 18:42:07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sádrokartonových desek se speciální úpravou proti vlhkosti a požáru a montáž zvukové a tepelné izolace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vhodné nářadí a měřidla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Provádět montáž v souladu s požadavky projektu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Montáž závěsných sádrokartonových stropů, podlah, kazetových stropů a ozdobných štukatérských prvků</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Zvolit vhodné nářadí a měřidla</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w:t>
      </w:r>
    </w:p>
    <w:p>
      <w:pPr>
        <w:pStyle w:val="P16"/>
        <w:framePr w:w="6710" w:h="376" w:hRule="exact" w:wrap="none" w:vAnchor="page" w:hAnchor="margin" w:x="45" w:y="5878"/>
        <w:rPr>
          <w:rStyle w:val="C3"/>
          <w:rtl w:val="0"/>
        </w:rPr>
      </w:pPr>
    </w:p>
    <w:p>
      <w:pPr>
        <w:pStyle w:val="P17"/>
        <w:framePr w:w="6658" w:h="249" w:hRule="exact" w:wrap="none" w:vAnchor="page" w:hAnchor="margin" w:x="71" w:y="5934"/>
        <w:rPr>
          <w:rStyle w:val="C13"/>
          <w:rtl w:val="0"/>
        </w:rPr>
      </w:pPr>
      <w:r>
        <w:rPr>
          <w:rStyle w:val="C13"/>
          <w:rtl w:val="0"/>
        </w:rPr>
        <w:t>b) Provádět montáž v souladu s požadavky projektu</w:t>
      </w:r>
    </w:p>
    <w:p>
      <w:pPr>
        <w:pStyle w:val="P30"/>
        <w:framePr w:w="3921" w:h="376" w:hRule="exact" w:wrap="none" w:vAnchor="page" w:hAnchor="margin" w:x="6800" w:y="5878"/>
        <w:rPr>
          <w:rStyle w:val="C3"/>
          <w:rtl w:val="0"/>
        </w:rPr>
      </w:pPr>
    </w:p>
    <w:p>
      <w:pPr>
        <w:pStyle w:val="P31"/>
        <w:framePr w:w="3839" w:h="249" w:hRule="exact" w:wrap="none" w:vAnchor="page" w:hAnchor="margin" w:x="6856" w:y="5934"/>
        <w:rPr>
          <w:rStyle w:val="C22"/>
          <w:rtl w:val="0"/>
        </w:rPr>
      </w:pPr>
      <w:r>
        <w:rPr>
          <w:rStyle w:val="C22"/>
          <w:rtl w:val="0"/>
        </w:rPr>
        <w:t>Praktické předvedení s ústním vysvětlením</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c) Stavět a demontovat lešení a montážní plošiny v souladu s oprávněním</w:t>
      </w:r>
    </w:p>
    <w:p>
      <w:pPr>
        <w:pStyle w:val="P28"/>
        <w:framePr w:w="3921" w:h="376" w:hRule="exact" w:wrap="none" w:vAnchor="page" w:hAnchor="margin" w:x="6800" w:y="6254"/>
        <w:rPr>
          <w:rStyle w:val="C3"/>
          <w:rtl w:val="0"/>
        </w:rPr>
      </w:pPr>
    </w:p>
    <w:p>
      <w:pPr>
        <w:pStyle w:val="P29"/>
        <w:framePr w:w="3839" w:h="249" w:hRule="exact" w:wrap="none" w:vAnchor="page" w:hAnchor="margin" w:x="6856" w:y="6310"/>
        <w:rPr>
          <w:rStyle w:val="C21"/>
          <w:rtl w:val="0"/>
        </w:rPr>
      </w:pPr>
      <w:r>
        <w:rPr>
          <w:rStyle w:val="C21"/>
          <w:rtl w:val="0"/>
        </w:rPr>
        <w:t>Praktické předvedení s ústním vysvětlením</w:t>
      </w:r>
    </w:p>
    <w:p>
      <w:pPr>
        <w:pStyle w:val="P32"/>
        <w:framePr w:w="10710" w:h="248" w:hRule="exact" w:wrap="none" w:vAnchor="page" w:hAnchor="margin" w:x="28" w:y="6743"/>
        <w:rPr>
          <w:rStyle w:val="C23"/>
          <w:rtl w:val="0"/>
        </w:rPr>
      </w:pPr>
      <w:r>
        <w:rPr>
          <w:rStyle w:val="C23"/>
          <w:rtl w:val="0"/>
        </w:rPr>
        <w:t>Je třeba splnit všechna kritéria.</w:t>
      </w:r>
    </w:p>
    <w:p>
      <w:pPr>
        <w:pStyle w:val="P23"/>
        <w:framePr w:w="10710" w:h="340" w:hRule="exact" w:wrap="none" w:vAnchor="page" w:hAnchor="margin" w:x="28" w:y="7179"/>
        <w:rPr>
          <w:rStyle w:val="C18"/>
          <w:rtl w:val="0"/>
        </w:rPr>
      </w:pPr>
      <w:r>
        <w:rPr>
          <w:rStyle w:val="C18"/>
          <w:rtl w:val="0"/>
        </w:rPr>
        <w:t>Ošetřování a údržba nástrojů, nářadí a pomůcek pro montážní práce</w:t>
      </w:r>
    </w:p>
    <w:p>
      <w:pPr>
        <w:pStyle w:val="P24"/>
        <w:framePr w:w="6713" w:h="376" w:hRule="exact" w:wrap="none" w:vAnchor="page" w:hAnchor="margin" w:x="45" w:y="7618"/>
        <w:rPr>
          <w:rStyle w:val="C3"/>
          <w:rtl w:val="0"/>
        </w:rPr>
      </w:pPr>
    </w:p>
    <w:p>
      <w:pPr>
        <w:pStyle w:val="P25"/>
        <w:framePr w:w="6661" w:h="249" w:hRule="exact" w:wrap="none" w:vAnchor="page" w:hAnchor="margin" w:x="71" w:y="7689"/>
        <w:rPr>
          <w:rStyle w:val="C19"/>
          <w:rtl w:val="0"/>
        </w:rPr>
      </w:pPr>
      <w:r>
        <w:rPr>
          <w:rStyle w:val="C19"/>
          <w:rtl w:val="0"/>
        </w:rPr>
        <w:t>Kritéria hodnocení</w:t>
      </w:r>
    </w:p>
    <w:p>
      <w:pPr>
        <w:pStyle w:val="P26"/>
        <w:framePr w:w="3918" w:h="376" w:hRule="exact" w:wrap="none" w:vAnchor="page" w:hAnchor="margin" w:x="6803" w:y="7618"/>
        <w:rPr>
          <w:rStyle w:val="C3"/>
          <w:rtl w:val="0"/>
        </w:rPr>
      </w:pPr>
    </w:p>
    <w:p>
      <w:pPr>
        <w:pStyle w:val="P27"/>
        <w:framePr w:w="3836" w:h="249" w:hRule="exact" w:wrap="none" w:vAnchor="page" w:hAnchor="margin" w:x="6859" w:y="7689"/>
        <w:rPr>
          <w:rStyle w:val="C20"/>
          <w:rtl w:val="0"/>
        </w:rPr>
      </w:pPr>
      <w:r>
        <w:rPr>
          <w:rStyle w:val="C20"/>
          <w:rtl w:val="0"/>
        </w:rPr>
        <w:t>Způsoby ověření</w:t>
      </w:r>
    </w:p>
    <w:p>
      <w:pPr>
        <w:pStyle w:val="P12"/>
        <w:framePr w:w="6710" w:h="376" w:hRule="exact" w:wrap="none" w:vAnchor="page" w:hAnchor="margin" w:x="45" w:y="7995"/>
        <w:rPr>
          <w:rStyle w:val="C3"/>
          <w:rtl w:val="0"/>
        </w:rPr>
      </w:pPr>
    </w:p>
    <w:p>
      <w:pPr>
        <w:pStyle w:val="P13"/>
        <w:framePr w:w="6658" w:h="249" w:hRule="exact" w:wrap="none" w:vAnchor="page" w:hAnchor="margin" w:x="71" w:y="8051"/>
        <w:rPr>
          <w:rStyle w:val="C11"/>
          <w:rtl w:val="0"/>
        </w:rPr>
      </w:pPr>
      <w:r>
        <w:rPr>
          <w:rStyle w:val="C11"/>
          <w:rtl w:val="0"/>
        </w:rPr>
        <w:t>a) Popsat stroje a zařízení pro montážní práce</w:t>
      </w:r>
    </w:p>
    <w:p>
      <w:pPr>
        <w:pStyle w:val="P28"/>
        <w:framePr w:w="3921" w:h="376" w:hRule="exact" w:wrap="none" w:vAnchor="page" w:hAnchor="margin" w:x="6800" w:y="7995"/>
        <w:rPr>
          <w:rStyle w:val="C3"/>
          <w:rtl w:val="0"/>
        </w:rPr>
      </w:pPr>
    </w:p>
    <w:p>
      <w:pPr>
        <w:pStyle w:val="P29"/>
        <w:framePr w:w="3839" w:h="249" w:hRule="exact" w:wrap="none" w:vAnchor="page" w:hAnchor="margin" w:x="6856" w:y="8051"/>
        <w:rPr>
          <w:rStyle w:val="C21"/>
          <w:rtl w:val="0"/>
        </w:rPr>
      </w:pPr>
      <w:r>
        <w:rPr>
          <w:rStyle w:val="C21"/>
          <w:rtl w:val="0"/>
        </w:rPr>
        <w:t>Ústní ověření</w:t>
      </w:r>
    </w:p>
    <w:p>
      <w:pPr>
        <w:pStyle w:val="P16"/>
        <w:framePr w:w="6710" w:h="376" w:hRule="exact" w:wrap="none" w:vAnchor="page" w:hAnchor="margin" w:x="45" w:y="8371"/>
        <w:rPr>
          <w:rStyle w:val="C3"/>
          <w:rtl w:val="0"/>
        </w:rPr>
      </w:pPr>
    </w:p>
    <w:p>
      <w:pPr>
        <w:pStyle w:val="P17"/>
        <w:framePr w:w="6658" w:h="249" w:hRule="exact" w:wrap="none" w:vAnchor="page" w:hAnchor="margin" w:x="71" w:y="8427"/>
        <w:rPr>
          <w:rStyle w:val="C13"/>
          <w:rtl w:val="0"/>
        </w:rPr>
      </w:pPr>
      <w:r>
        <w:rPr>
          <w:rStyle w:val="C13"/>
          <w:rtl w:val="0"/>
        </w:rPr>
        <w:t>b) Ošetřovat a udržovat používané vybavení</w:t>
      </w:r>
    </w:p>
    <w:p>
      <w:pPr>
        <w:pStyle w:val="P30"/>
        <w:framePr w:w="3921" w:h="376" w:hRule="exact" w:wrap="none" w:vAnchor="page" w:hAnchor="margin" w:x="6800" w:y="8371"/>
        <w:rPr>
          <w:rStyle w:val="C3"/>
          <w:rtl w:val="0"/>
        </w:rPr>
      </w:pPr>
    </w:p>
    <w:p>
      <w:pPr>
        <w:pStyle w:val="P31"/>
        <w:framePr w:w="3839" w:h="249" w:hRule="exact" w:wrap="none" w:vAnchor="page" w:hAnchor="margin" w:x="6856" w:y="8427"/>
        <w:rPr>
          <w:rStyle w:val="C22"/>
          <w:rtl w:val="0"/>
        </w:rPr>
      </w:pPr>
      <w:r>
        <w:rPr>
          <w:rStyle w:val="C22"/>
          <w:rtl w:val="0"/>
        </w:rPr>
        <w:t>Praktické předvedení s ústním vysvětlením</w:t>
      </w:r>
    </w:p>
    <w:p>
      <w:pPr>
        <w:pStyle w:val="P32"/>
        <w:framePr w:w="10710" w:h="248" w:hRule="exact" w:wrap="none" w:vAnchor="page" w:hAnchor="margin" w:x="28" w:y="88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montážník/montážnice, 13.9.2026 18:42:07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montážník/montážnice, 13.9.2026 18:42:07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montážník/montážnice, 13.9.2026 18:42:07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výcvikové pracoviště nebo staveniště umožňující realizaci zkoušek, vybavené potřebnými stroji a zařízeními pro zkoušené práce, dopravu materiálů a pomocnými zařízeními odpovídajícími z hlediska BOZP a hygienických předpisů: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na výrobu betonové směsi, malty, injektážní malty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napínací zařízení pro napínání předpínacích kabelů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agregát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plošina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fixační prvky pro provizorní uchycování montovaných prvků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zednické nářadí, bourací kladivo, vrtačka, aku šroubovák, měřidla, vodováha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pro každý dílčí úkol.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montážník/montážnice, 13.9.2026 18:42:07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Stavební montážník/montážnice, 13.9.2026 18:42:07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