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502D0F" Type="http://schemas.openxmlformats.org/officeDocument/2006/relationships/officeDocument" Target="/word/document.xml" /><Relationship Id="coreR2502D0F" Type="http://schemas.openxmlformats.org/package/2006/relationships/metadata/core-properties" Target="/docProps/core.xml" /><Relationship Id="customR2502D0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Stavební zámečník/zámečnice (kód: 36-059-H)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Stavební zámečník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pro výrobu prvků stavebních konstrukcí a jejich montáž do stavebního celku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Volba postupu práce, potřebných nástrojů, pomůcek a dílů pro výrobu prvků stavebních konstrukcí a jejich montáž do stavebního celku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Ruční, mechanizované a strojní dělení, obrábění a zpracovávání technických materiálů (např. řezáním, stříháním, pilováním, vrtáním, broušením, ohýbáním, soustružením aj.)</w:t>
      </w:r>
    </w:p>
    <w:p>
      <w:pPr>
        <w:pStyle w:val="P14"/>
        <w:framePr w:w="805" w:h="607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44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496"/>
        <w:rPr>
          <w:rStyle w:val="C13"/>
          <w:rtl w:val="0"/>
        </w:rPr>
      </w:pPr>
      <w:r>
        <w:rPr>
          <w:rStyle w:val="C13"/>
          <w:rtl w:val="0"/>
        </w:rPr>
        <w:t>Ohýbání a zkružování plechů, trubek, kovových tyčí a profilů na strojních ohýbačkách, zkružovacích aj. strojích</w:t>
      </w:r>
    </w:p>
    <w:p>
      <w:pPr>
        <w:pStyle w:val="P18"/>
        <w:framePr w:w="805" w:h="376" w:hRule="exact" w:wrap="none" w:vAnchor="page" w:hAnchor="margin" w:x="9916" w:y="744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49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81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872"/>
        <w:rPr>
          <w:rStyle w:val="C11"/>
          <w:rtl w:val="0"/>
        </w:rPr>
      </w:pPr>
      <w:r>
        <w:rPr>
          <w:rStyle w:val="C11"/>
          <w:rtl w:val="0"/>
        </w:rPr>
        <w:t>Ruční obrábění a zpracovávání plechů a profilů z kovů (popř. z plastů aj. nekovových materiálů) řezáním, stříháním, sekáním, pilováním, vrtáním, rovnáním, ohýbáním aj.</w:t>
      </w:r>
    </w:p>
    <w:p>
      <w:pPr>
        <w:pStyle w:val="P14"/>
        <w:framePr w:w="805" w:h="607" w:hRule="exact" w:wrap="none" w:vAnchor="page" w:hAnchor="margin" w:x="9916" w:y="781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87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2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479"/>
        <w:rPr>
          <w:rStyle w:val="C13"/>
          <w:rtl w:val="0"/>
        </w:rPr>
      </w:pPr>
      <w:r>
        <w:rPr>
          <w:rStyle w:val="C13"/>
          <w:rtl w:val="0"/>
        </w:rPr>
        <w:t>Slícovávání dílů z plechu včetně vyrovnání po svaření</w:t>
      </w:r>
    </w:p>
    <w:p>
      <w:pPr>
        <w:pStyle w:val="P18"/>
        <w:framePr w:w="805" w:h="376" w:hRule="exact" w:wrap="none" w:vAnchor="page" w:hAnchor="margin" w:x="9916" w:y="842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47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79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855"/>
        <w:rPr>
          <w:rStyle w:val="C11"/>
          <w:rtl w:val="0"/>
        </w:rPr>
      </w:pPr>
      <w:r>
        <w:rPr>
          <w:rStyle w:val="C11"/>
          <w:rtl w:val="0"/>
        </w:rPr>
        <w:t>Rovnání profilů, plechů a trubek včetně seřizování rovnacího zařízení</w:t>
      </w:r>
    </w:p>
    <w:p>
      <w:pPr>
        <w:pStyle w:val="P14"/>
        <w:framePr w:w="805" w:h="376" w:hRule="exact" w:wrap="none" w:vAnchor="page" w:hAnchor="margin" w:x="9916" w:y="879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85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17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32"/>
        <w:rPr>
          <w:rStyle w:val="C13"/>
          <w:rtl w:val="0"/>
        </w:rPr>
      </w:pPr>
      <w:r>
        <w:rPr>
          <w:rStyle w:val="C13"/>
          <w:rtl w:val="0"/>
        </w:rPr>
        <w:t>Sestavování kovových a dalších částí stavebních konstrukcí a jejich montáž do stavebních celků</w:t>
      </w:r>
    </w:p>
    <w:p>
      <w:pPr>
        <w:pStyle w:val="P18"/>
        <w:framePr w:w="805" w:h="376" w:hRule="exact" w:wrap="none" w:vAnchor="page" w:hAnchor="margin" w:x="9916" w:y="917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3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55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08"/>
        <w:rPr>
          <w:rStyle w:val="C11"/>
          <w:rtl w:val="0"/>
        </w:rPr>
      </w:pPr>
      <w:r>
        <w:rPr>
          <w:rStyle w:val="C11"/>
          <w:rtl w:val="0"/>
        </w:rPr>
        <w:t>Montáž, usazování a seřizovaní šachetních dveří výtahu</w:t>
      </w:r>
    </w:p>
    <w:p>
      <w:pPr>
        <w:pStyle w:val="P14"/>
        <w:framePr w:w="805" w:h="376" w:hRule="exact" w:wrap="none" w:vAnchor="page" w:hAnchor="margin" w:x="9916" w:y="955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0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2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984"/>
        <w:rPr>
          <w:rStyle w:val="C13"/>
          <w:rtl w:val="0"/>
        </w:rPr>
      </w:pPr>
      <w:r>
        <w:rPr>
          <w:rStyle w:val="C13"/>
          <w:rtl w:val="0"/>
        </w:rPr>
        <w:t>Montáž a osazování oken a dveří</w:t>
      </w:r>
    </w:p>
    <w:p>
      <w:pPr>
        <w:pStyle w:val="P18"/>
        <w:framePr w:w="805" w:h="376" w:hRule="exact" w:wrap="none" w:vAnchor="page" w:hAnchor="margin" w:x="9916" w:y="992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98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0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360"/>
        <w:rPr>
          <w:rStyle w:val="C11"/>
          <w:rtl w:val="0"/>
        </w:rPr>
      </w:pPr>
      <w:r>
        <w:rPr>
          <w:rStyle w:val="C11"/>
          <w:rtl w:val="0"/>
        </w:rPr>
        <w:t>Ošetřování a údržba opravárenských a montážních nářadí, pomůcek a zařízení</w:t>
      </w:r>
    </w:p>
    <w:p>
      <w:pPr>
        <w:pStyle w:val="P14"/>
        <w:framePr w:w="805" w:h="376" w:hRule="exact" w:wrap="none" w:vAnchor="page" w:hAnchor="margin" w:x="9916" w:y="1030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36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90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247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zámečník/zámečnice, 29.10.2026 16:08:03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67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https://nsp.cz/jednotka-prace/stavebni-zamecnik#zdravotni-zpusobilost).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oděv a obuv, osobní ochranné pracovní prostředky odpovídající prováděným pracím.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předloží autorizované osobě před zahájením zkoušky doklad o svařování kovů (svářečský průkaz) ‒ základní zkouška ‒ odborná způsobilost podle ČSN 05 0705 Z1 https://nsp.cz/jednotka-prace/stavebni-zamecnik.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zámečník/zámečnice, 29.10.2026 16:08:03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OHL ŽS, a. s. ve spolupráci s OSVČ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zámečník/zámečnice, 29.10.2026 16:08:03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