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88A39F6" Type="http://schemas.openxmlformats.org/officeDocument/2006/relationships/officeDocument" Target="/word/document.xml" /><Relationship Id="coreR388A39F6" Type="http://schemas.openxmlformats.org/package/2006/relationships/metadata/core-properties" Target="/docProps/core.xml" /><Relationship Id="customR388A39F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Strojní rytec (kód: 23-012-E)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Strojní rytec</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Sestavování šablon a programů pro strojní rytí písmen, číslic, značek, ornamentů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Upínání nástrojů a obrobků a ustavování jejich polohy pro strojní rytí na pantografických frézkách, nebo CNC strojích s použitím různého upínacího nářadí, pomůcek a přípravků</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2</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Strojní rytí písmen, číslic, značek, stupnic, ornamentů na pantografických frézkách podle šablon, nebo CNC strojích podle dodaného nebo vytvořeného programu anebo námětu</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3</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Ošetřování a údržba ryteckých strojů, nářadí, nástrojů a pomůcek</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2</w:t>
      </w:r>
    </w:p>
    <w:p>
      <w:pPr>
        <w:pStyle w:val="P7"/>
        <w:framePr w:w="8788" w:h="340" w:hRule="exact" w:wrap="none" w:vAnchor="page" w:hAnchor="margin" w:x="28" w:y="7812"/>
        <w:rPr>
          <w:rStyle w:val="C8"/>
          <w:rtl w:val="0"/>
        </w:rPr>
      </w:pPr>
      <w:r>
        <w:rPr>
          <w:rStyle w:val="C8"/>
          <w:rtl w:val="0"/>
        </w:rPr>
        <w:t>Platnost standardu</w:t>
      </w:r>
    </w:p>
    <w:p>
      <w:pPr>
        <w:pStyle w:val="P20"/>
        <w:framePr w:w="4283" w:h="248" w:hRule="exact" w:wrap="none" w:vAnchor="page" w:hAnchor="margin" w:x="28" w:y="8153"/>
        <w:rPr>
          <w:rStyle w:val="C15"/>
          <w:rtl w:val="0"/>
        </w:rPr>
      </w:pPr>
      <w:r>
        <w:rPr>
          <w:rStyle w:val="C15"/>
          <w:rtl w:val="0"/>
        </w:rPr>
        <w:t>Standard je platný od: 05.02.2019 do: 20.10.2022</w:t>
      </w:r>
    </w:p>
    <w:p>
      <w:pPr>
        <w:pStyle w:val="P21"/>
        <w:framePr w:w="7654" w:h="331" w:hRule="exact" w:wrap="none" w:vAnchor="page" w:hAnchor="margin" w:x="28" w:y="15940"/>
        <w:rPr>
          <w:rStyle w:val="C16"/>
          <w:rtl w:val="0"/>
        </w:rPr>
      </w:pPr>
      <w:r>
        <w:rPr>
          <w:rStyle w:val="C16"/>
          <w:rtl w:val="0"/>
        </w:rPr>
        <w:t>Strojní rytec, 14.6.2026 23:40:40</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Sestavování šablon a programů pro strojní rytí písmen, číslic, značek, ornamentů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Sestavit podle zadání z hotových dílčích šablon nápisy jako předlohu pro rytí nápisů a značek na štítky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Samostatně sestavit předlohu pro rytí nápisů na štítky a výrobky</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Doplnit předlohu pro rytí vhodných ornamentů podle dohody se zákazníkem</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 a ústní ověření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Vytvořit program pro strojní rytí písmen, číslic, značek, ornamentů pro CNC stroj</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Praktické předvedení</w:t>
      </w:r>
    </w:p>
    <w:p>
      <w:pPr>
        <w:pStyle w:val="P32"/>
        <w:framePr w:w="10710" w:h="248" w:hRule="exact" w:wrap="none" w:vAnchor="page" w:hAnchor="margin" w:x="28" w:y="5837"/>
        <w:rPr>
          <w:rStyle w:val="C23"/>
          <w:rtl w:val="0"/>
        </w:rPr>
      </w:pPr>
      <w:r>
        <w:rPr>
          <w:rStyle w:val="C23"/>
          <w:rtl w:val="0"/>
        </w:rPr>
        <w:t>Je třeba splnit všechna kritéria.</w:t>
      </w:r>
    </w:p>
    <w:p>
      <w:pPr>
        <w:pStyle w:val="P23"/>
        <w:framePr w:w="10710" w:h="547" w:hRule="exact" w:wrap="none" w:vAnchor="page" w:hAnchor="margin" w:x="28" w:y="6273"/>
        <w:rPr>
          <w:rStyle w:val="C18"/>
          <w:rtl w:val="0"/>
        </w:rPr>
      </w:pPr>
      <w:r>
        <w:rPr>
          <w:rStyle w:val="C18"/>
          <w:rtl w:val="0"/>
        </w:rPr>
        <w:t>Upínání nástrojů a obrobků a ustavování jejich polohy pro strojní rytí na pantografických frézkách, nebo CNC strojích s použitím různého upínacího nářadí, pomůcek a přípravků</w:t>
      </w:r>
    </w:p>
    <w:p>
      <w:pPr>
        <w:pStyle w:val="P24"/>
        <w:framePr w:w="6713" w:h="376" w:hRule="exact" w:wrap="none" w:vAnchor="page" w:hAnchor="margin" w:x="45" w:y="6920"/>
        <w:rPr>
          <w:rStyle w:val="C3"/>
          <w:rtl w:val="0"/>
        </w:rPr>
      </w:pPr>
    </w:p>
    <w:p>
      <w:pPr>
        <w:pStyle w:val="P25"/>
        <w:framePr w:w="6661" w:h="249" w:hRule="exact" w:wrap="none" w:vAnchor="page" w:hAnchor="margin" w:x="71" w:y="6991"/>
        <w:rPr>
          <w:rStyle w:val="C19"/>
          <w:rtl w:val="0"/>
        </w:rPr>
      </w:pPr>
      <w:r>
        <w:rPr>
          <w:rStyle w:val="C19"/>
          <w:rtl w:val="0"/>
        </w:rPr>
        <w:t>Kritéria hodnocení</w:t>
      </w:r>
    </w:p>
    <w:p>
      <w:pPr>
        <w:pStyle w:val="P26"/>
        <w:framePr w:w="3918" w:h="376" w:hRule="exact" w:wrap="none" w:vAnchor="page" w:hAnchor="margin" w:x="6803" w:y="6920"/>
        <w:rPr>
          <w:rStyle w:val="C3"/>
          <w:rtl w:val="0"/>
        </w:rPr>
      </w:pPr>
    </w:p>
    <w:p>
      <w:pPr>
        <w:pStyle w:val="P27"/>
        <w:framePr w:w="3836" w:h="249" w:hRule="exact" w:wrap="none" w:vAnchor="page" w:hAnchor="margin" w:x="6859" w:y="6991"/>
        <w:rPr>
          <w:rStyle w:val="C20"/>
          <w:rtl w:val="0"/>
        </w:rPr>
      </w:pPr>
      <w:r>
        <w:rPr>
          <w:rStyle w:val="C20"/>
          <w:rtl w:val="0"/>
        </w:rPr>
        <w:t>Způsoby ověření</w:t>
      </w:r>
    </w:p>
    <w:p>
      <w:pPr>
        <w:pStyle w:val="P12"/>
        <w:framePr w:w="6710" w:h="376" w:hRule="exact" w:wrap="none" w:vAnchor="page" w:hAnchor="margin" w:x="45" w:y="7296"/>
        <w:rPr>
          <w:rStyle w:val="C3"/>
          <w:rtl w:val="0"/>
        </w:rPr>
      </w:pPr>
    </w:p>
    <w:p>
      <w:pPr>
        <w:pStyle w:val="P13"/>
        <w:framePr w:w="6658" w:h="249" w:hRule="exact" w:wrap="none" w:vAnchor="page" w:hAnchor="margin" w:x="71" w:y="7352"/>
        <w:rPr>
          <w:rStyle w:val="C11"/>
          <w:rtl w:val="0"/>
        </w:rPr>
      </w:pPr>
      <w:r>
        <w:rPr>
          <w:rStyle w:val="C11"/>
          <w:rtl w:val="0"/>
        </w:rPr>
        <w:t>a) Upnout rycí frézu nebo gravírovací jehlu do upínací kleštiny frézky</w:t>
      </w:r>
    </w:p>
    <w:p>
      <w:pPr>
        <w:pStyle w:val="P28"/>
        <w:framePr w:w="3921" w:h="376" w:hRule="exact" w:wrap="none" w:vAnchor="page" w:hAnchor="margin" w:x="6800" w:y="7296"/>
        <w:rPr>
          <w:rStyle w:val="C3"/>
          <w:rtl w:val="0"/>
        </w:rPr>
      </w:pPr>
    </w:p>
    <w:p>
      <w:pPr>
        <w:pStyle w:val="P29"/>
        <w:framePr w:w="3839" w:h="249" w:hRule="exact" w:wrap="none" w:vAnchor="page" w:hAnchor="margin" w:x="6856" w:y="7352"/>
        <w:rPr>
          <w:rStyle w:val="C21"/>
          <w:rtl w:val="0"/>
        </w:rPr>
      </w:pPr>
      <w:r>
        <w:rPr>
          <w:rStyle w:val="C21"/>
          <w:rtl w:val="0"/>
        </w:rPr>
        <w:t>Praktické předvedení a ústní ověření</w:t>
      </w:r>
    </w:p>
    <w:p>
      <w:pPr>
        <w:pStyle w:val="P16"/>
        <w:framePr w:w="6710" w:h="607" w:hRule="exact" w:wrap="none" w:vAnchor="page" w:hAnchor="margin" w:x="45" w:y="7672"/>
        <w:rPr>
          <w:rStyle w:val="C3"/>
          <w:rtl w:val="0"/>
        </w:rPr>
      </w:pPr>
    </w:p>
    <w:p>
      <w:pPr>
        <w:pStyle w:val="P17"/>
        <w:framePr w:w="6658" w:h="480" w:hRule="exact" w:wrap="none" w:vAnchor="page" w:hAnchor="margin" w:x="71" w:y="7728"/>
        <w:rPr>
          <w:rStyle w:val="C13"/>
          <w:rtl w:val="0"/>
        </w:rPr>
      </w:pPr>
      <w:r>
        <w:rPr>
          <w:rStyle w:val="C13"/>
          <w:rtl w:val="0"/>
        </w:rPr>
        <w:t>b) Upnout štítek, obrobek na pracovní stůl, do svěráku nebo do standardního upínadla či upínacího přípravku</w:t>
      </w:r>
    </w:p>
    <w:p>
      <w:pPr>
        <w:pStyle w:val="P30"/>
        <w:framePr w:w="3921" w:h="607" w:hRule="exact" w:wrap="none" w:vAnchor="page" w:hAnchor="margin" w:x="6800" w:y="7672"/>
        <w:rPr>
          <w:rStyle w:val="C3"/>
          <w:rtl w:val="0"/>
        </w:rPr>
      </w:pPr>
    </w:p>
    <w:p>
      <w:pPr>
        <w:pStyle w:val="P31"/>
        <w:framePr w:w="3839" w:h="480" w:hRule="exact" w:wrap="none" w:vAnchor="page" w:hAnchor="margin" w:x="6856" w:y="7728"/>
        <w:rPr>
          <w:rStyle w:val="C22"/>
          <w:rtl w:val="0"/>
        </w:rPr>
      </w:pPr>
      <w:r>
        <w:rPr>
          <w:rStyle w:val="C22"/>
          <w:rtl w:val="0"/>
        </w:rPr>
        <w:t>Praktické předvedení a ústní ověření</w:t>
      </w:r>
    </w:p>
    <w:p>
      <w:pPr>
        <w:pStyle w:val="P12"/>
        <w:framePr w:w="6710" w:h="376" w:hRule="exact" w:wrap="none" w:vAnchor="page" w:hAnchor="margin" w:x="45" w:y="8279"/>
        <w:rPr>
          <w:rStyle w:val="C3"/>
          <w:rtl w:val="0"/>
        </w:rPr>
      </w:pPr>
    </w:p>
    <w:p>
      <w:pPr>
        <w:pStyle w:val="P13"/>
        <w:framePr w:w="6658" w:h="249" w:hRule="exact" w:wrap="none" w:vAnchor="page" w:hAnchor="margin" w:x="71" w:y="8335"/>
        <w:rPr>
          <w:rStyle w:val="C11"/>
          <w:rtl w:val="0"/>
        </w:rPr>
      </w:pPr>
      <w:r>
        <w:rPr>
          <w:rStyle w:val="C11"/>
          <w:rtl w:val="0"/>
        </w:rPr>
        <w:t>c) Upnout šablonu se vzorem na stůl pantografické frézky</w:t>
      </w:r>
    </w:p>
    <w:p>
      <w:pPr>
        <w:pStyle w:val="P28"/>
        <w:framePr w:w="3921" w:h="376" w:hRule="exact" w:wrap="none" w:vAnchor="page" w:hAnchor="margin" w:x="6800" w:y="8279"/>
        <w:rPr>
          <w:rStyle w:val="C3"/>
          <w:rtl w:val="0"/>
        </w:rPr>
      </w:pPr>
    </w:p>
    <w:p>
      <w:pPr>
        <w:pStyle w:val="P29"/>
        <w:framePr w:w="3839" w:h="249" w:hRule="exact" w:wrap="none" w:vAnchor="page" w:hAnchor="margin" w:x="6856" w:y="8335"/>
        <w:rPr>
          <w:rStyle w:val="C21"/>
          <w:rtl w:val="0"/>
        </w:rPr>
      </w:pPr>
      <w:r>
        <w:rPr>
          <w:rStyle w:val="C21"/>
          <w:rtl w:val="0"/>
        </w:rPr>
        <w:t>Praktické předvedení a ústní ověření</w:t>
      </w:r>
    </w:p>
    <w:p>
      <w:pPr>
        <w:pStyle w:val="P16"/>
        <w:framePr w:w="6710" w:h="607" w:hRule="exact" w:wrap="none" w:vAnchor="page" w:hAnchor="margin" w:x="45" w:y="8655"/>
        <w:rPr>
          <w:rStyle w:val="C3"/>
          <w:rtl w:val="0"/>
        </w:rPr>
      </w:pPr>
    </w:p>
    <w:p>
      <w:pPr>
        <w:pStyle w:val="P17"/>
        <w:framePr w:w="6658" w:h="480" w:hRule="exact" w:wrap="none" w:vAnchor="page" w:hAnchor="margin" w:x="71" w:y="8711"/>
        <w:rPr>
          <w:rStyle w:val="C13"/>
          <w:rtl w:val="0"/>
        </w:rPr>
      </w:pPr>
      <w:r>
        <w:rPr>
          <w:rStyle w:val="C13"/>
          <w:rtl w:val="0"/>
        </w:rPr>
        <w:t>d) Seřídit vzájemnou polohu šablony se vzorem a obrobku, upravit poměrnou velikost písma, čísla, ornamentu</w:t>
      </w:r>
    </w:p>
    <w:p>
      <w:pPr>
        <w:pStyle w:val="P30"/>
        <w:framePr w:w="3921" w:h="607" w:hRule="exact" w:wrap="none" w:vAnchor="page" w:hAnchor="margin" w:x="6800" w:y="8655"/>
        <w:rPr>
          <w:rStyle w:val="C3"/>
          <w:rtl w:val="0"/>
        </w:rPr>
      </w:pPr>
    </w:p>
    <w:p>
      <w:pPr>
        <w:pStyle w:val="P31"/>
        <w:framePr w:w="3839" w:h="480" w:hRule="exact" w:wrap="none" w:vAnchor="page" w:hAnchor="margin" w:x="6856" w:y="8711"/>
        <w:rPr>
          <w:rStyle w:val="C22"/>
          <w:rtl w:val="0"/>
        </w:rPr>
      </w:pPr>
      <w:r>
        <w:rPr>
          <w:rStyle w:val="C22"/>
          <w:rtl w:val="0"/>
        </w:rPr>
        <w:t>Praktické předvedení a ústní ověření</w:t>
      </w:r>
    </w:p>
    <w:p>
      <w:pPr>
        <w:pStyle w:val="P32"/>
        <w:framePr w:w="10710" w:h="248" w:hRule="exact" w:wrap="none" w:vAnchor="page" w:hAnchor="margin" w:x="28" w:y="9375"/>
        <w:rPr>
          <w:rStyle w:val="C23"/>
          <w:rtl w:val="0"/>
        </w:rPr>
      </w:pPr>
      <w:r>
        <w:rPr>
          <w:rStyle w:val="C23"/>
          <w:rtl w:val="0"/>
        </w:rPr>
        <w:t>Je třeba splnit alespoň dvojici kritérií a, b nebo c, d.</w:t>
      </w:r>
    </w:p>
    <w:p>
      <w:pPr>
        <w:pStyle w:val="P23"/>
        <w:framePr w:w="10710" w:h="547" w:hRule="exact" w:wrap="none" w:vAnchor="page" w:hAnchor="margin" w:x="28" w:y="9811"/>
        <w:rPr>
          <w:rStyle w:val="C18"/>
          <w:rtl w:val="0"/>
        </w:rPr>
      </w:pPr>
      <w:r>
        <w:rPr>
          <w:rStyle w:val="C18"/>
          <w:rtl w:val="0"/>
        </w:rPr>
        <w:t>Strojní rytí písmen, číslic, značek, stupnic, ornamentů na pantografických frézkách podle šablon, nebo CNC strojích podle dodaného nebo vytvořeného programu anebo námětu</w:t>
      </w:r>
    </w:p>
    <w:p>
      <w:pPr>
        <w:pStyle w:val="P24"/>
        <w:framePr w:w="6713" w:h="376" w:hRule="exact" w:wrap="none" w:vAnchor="page" w:hAnchor="margin" w:x="45" w:y="10458"/>
        <w:rPr>
          <w:rStyle w:val="C3"/>
          <w:rtl w:val="0"/>
        </w:rPr>
      </w:pPr>
    </w:p>
    <w:p>
      <w:pPr>
        <w:pStyle w:val="P25"/>
        <w:framePr w:w="6661" w:h="249" w:hRule="exact" w:wrap="none" w:vAnchor="page" w:hAnchor="margin" w:x="71" w:y="10529"/>
        <w:rPr>
          <w:rStyle w:val="C19"/>
          <w:rtl w:val="0"/>
        </w:rPr>
      </w:pPr>
      <w:r>
        <w:rPr>
          <w:rStyle w:val="C19"/>
          <w:rtl w:val="0"/>
        </w:rPr>
        <w:t>Kritéria hodnocení</w:t>
      </w:r>
    </w:p>
    <w:p>
      <w:pPr>
        <w:pStyle w:val="P26"/>
        <w:framePr w:w="3918" w:h="376" w:hRule="exact" w:wrap="none" w:vAnchor="page" w:hAnchor="margin" w:x="6803" w:y="10458"/>
        <w:rPr>
          <w:rStyle w:val="C3"/>
          <w:rtl w:val="0"/>
        </w:rPr>
      </w:pPr>
    </w:p>
    <w:p>
      <w:pPr>
        <w:pStyle w:val="P27"/>
        <w:framePr w:w="3836" w:h="249" w:hRule="exact" w:wrap="none" w:vAnchor="page" w:hAnchor="margin" w:x="6859" w:y="10529"/>
        <w:rPr>
          <w:rStyle w:val="C20"/>
          <w:rtl w:val="0"/>
        </w:rPr>
      </w:pPr>
      <w:r>
        <w:rPr>
          <w:rStyle w:val="C20"/>
          <w:rtl w:val="0"/>
        </w:rPr>
        <w:t>Způsoby ověření</w:t>
      </w:r>
    </w:p>
    <w:p>
      <w:pPr>
        <w:pStyle w:val="P12"/>
        <w:framePr w:w="6710" w:h="376" w:hRule="exact" w:wrap="none" w:vAnchor="page" w:hAnchor="margin" w:x="45" w:y="10834"/>
        <w:rPr>
          <w:rStyle w:val="C3"/>
          <w:rtl w:val="0"/>
        </w:rPr>
      </w:pPr>
    </w:p>
    <w:p>
      <w:pPr>
        <w:pStyle w:val="P13"/>
        <w:framePr w:w="6658" w:h="249" w:hRule="exact" w:wrap="none" w:vAnchor="page" w:hAnchor="margin" w:x="71" w:y="10890"/>
        <w:rPr>
          <w:rStyle w:val="C11"/>
          <w:rtl w:val="0"/>
        </w:rPr>
      </w:pPr>
      <w:r>
        <w:rPr>
          <w:rStyle w:val="C11"/>
          <w:rtl w:val="0"/>
        </w:rPr>
        <w:t>a) Zvolit vhodný nástroj pro užívaný rytecký stroj</w:t>
      </w:r>
    </w:p>
    <w:p>
      <w:pPr>
        <w:pStyle w:val="P28"/>
        <w:framePr w:w="3921" w:h="376" w:hRule="exact" w:wrap="none" w:vAnchor="page" w:hAnchor="margin" w:x="6800" w:y="10834"/>
        <w:rPr>
          <w:rStyle w:val="C3"/>
          <w:rtl w:val="0"/>
        </w:rPr>
      </w:pPr>
    </w:p>
    <w:p>
      <w:pPr>
        <w:pStyle w:val="P29"/>
        <w:framePr w:w="3839" w:h="249" w:hRule="exact" w:wrap="none" w:vAnchor="page" w:hAnchor="margin" w:x="6856" w:y="10890"/>
        <w:rPr>
          <w:rStyle w:val="C21"/>
          <w:rtl w:val="0"/>
        </w:rPr>
      </w:pPr>
      <w:r>
        <w:rPr>
          <w:rStyle w:val="C21"/>
          <w:rtl w:val="0"/>
        </w:rPr>
        <w:t>Praktické předvedení a ústní ověření</w:t>
      </w:r>
    </w:p>
    <w:p>
      <w:pPr>
        <w:pStyle w:val="P16"/>
        <w:framePr w:w="6710" w:h="831" w:hRule="exact" w:wrap="none" w:vAnchor="page" w:hAnchor="margin" w:x="45" w:y="11210"/>
        <w:rPr>
          <w:rStyle w:val="C3"/>
          <w:rtl w:val="0"/>
        </w:rPr>
      </w:pPr>
    </w:p>
    <w:p>
      <w:pPr>
        <w:pStyle w:val="P17"/>
        <w:framePr w:w="6658" w:h="704" w:hRule="exact" w:wrap="none" w:vAnchor="page" w:hAnchor="margin" w:x="71" w:y="11266"/>
        <w:rPr>
          <w:rStyle w:val="C13"/>
          <w:rtl w:val="0"/>
        </w:rPr>
      </w:pPr>
      <w:r>
        <w:rPr>
          <w:rStyle w:val="C13"/>
          <w:rtl w:val="0"/>
        </w:rPr>
        <w:t>b) Seřídit užívaný rytecký stroj (např. pantografickou frézku, CNC frézku, CNC laser, mikroúderový gravírovací stroj...) pro rytí podle předlohy, dodaného nebo vytvořeného programu</w:t>
      </w:r>
    </w:p>
    <w:p>
      <w:pPr>
        <w:pStyle w:val="P30"/>
        <w:framePr w:w="3921" w:h="831" w:hRule="exact" w:wrap="none" w:vAnchor="page" w:hAnchor="margin" w:x="6800" w:y="11210"/>
        <w:rPr>
          <w:rStyle w:val="C3"/>
          <w:rtl w:val="0"/>
        </w:rPr>
      </w:pPr>
    </w:p>
    <w:p>
      <w:pPr>
        <w:pStyle w:val="P31"/>
        <w:framePr w:w="3839" w:h="704" w:hRule="exact" w:wrap="none" w:vAnchor="page" w:hAnchor="margin" w:x="6856" w:y="11266"/>
        <w:rPr>
          <w:rStyle w:val="C22"/>
          <w:rtl w:val="0"/>
        </w:rPr>
      </w:pPr>
      <w:r>
        <w:rPr>
          <w:rStyle w:val="C22"/>
          <w:rtl w:val="0"/>
        </w:rPr>
        <w:t>Praktické předvedení a ústní ověření</w:t>
      </w:r>
    </w:p>
    <w:p>
      <w:pPr>
        <w:pStyle w:val="P12"/>
        <w:framePr w:w="6710" w:h="607" w:hRule="exact" w:wrap="none" w:vAnchor="page" w:hAnchor="margin" w:x="45" w:y="12041"/>
        <w:rPr>
          <w:rStyle w:val="C3"/>
          <w:rtl w:val="0"/>
        </w:rPr>
      </w:pPr>
    </w:p>
    <w:p>
      <w:pPr>
        <w:pStyle w:val="P13"/>
        <w:framePr w:w="6658" w:h="480" w:hRule="exact" w:wrap="none" w:vAnchor="page" w:hAnchor="margin" w:x="71" w:y="12097"/>
        <w:rPr>
          <w:rStyle w:val="C11"/>
          <w:rtl w:val="0"/>
        </w:rPr>
      </w:pPr>
      <w:r>
        <w:rPr>
          <w:rStyle w:val="C11"/>
          <w:rtl w:val="0"/>
        </w:rPr>
        <w:t>c) Obsluhovat užívaný rytecký stroj při strojním rytí nápisů, značek, stupnic a ornamentů podle dodaného nebo vytvořeného programu</w:t>
      </w:r>
    </w:p>
    <w:p>
      <w:pPr>
        <w:pStyle w:val="P28"/>
        <w:framePr w:w="3921" w:h="607" w:hRule="exact" w:wrap="none" w:vAnchor="page" w:hAnchor="margin" w:x="6800" w:y="12041"/>
        <w:rPr>
          <w:rStyle w:val="C3"/>
          <w:rtl w:val="0"/>
        </w:rPr>
      </w:pPr>
    </w:p>
    <w:p>
      <w:pPr>
        <w:pStyle w:val="P29"/>
        <w:framePr w:w="3839" w:h="480" w:hRule="exact" w:wrap="none" w:vAnchor="page" w:hAnchor="margin" w:x="6856" w:y="12097"/>
        <w:rPr>
          <w:rStyle w:val="C21"/>
          <w:rtl w:val="0"/>
        </w:rPr>
      </w:pPr>
      <w:r>
        <w:rPr>
          <w:rStyle w:val="C21"/>
          <w:rtl w:val="0"/>
        </w:rPr>
        <w:t>Praktické předvedení a ústní ověření</w:t>
      </w:r>
    </w:p>
    <w:p>
      <w:pPr>
        <w:pStyle w:val="P16"/>
        <w:framePr w:w="6710" w:h="376" w:hRule="exact" w:wrap="none" w:vAnchor="page" w:hAnchor="margin" w:x="45" w:y="12648"/>
        <w:rPr>
          <w:rStyle w:val="C3"/>
          <w:rtl w:val="0"/>
        </w:rPr>
      </w:pPr>
    </w:p>
    <w:p>
      <w:pPr>
        <w:pStyle w:val="P17"/>
        <w:framePr w:w="6658" w:h="249" w:hRule="exact" w:wrap="none" w:vAnchor="page" w:hAnchor="margin" w:x="71" w:y="12704"/>
        <w:rPr>
          <w:rStyle w:val="C13"/>
          <w:rtl w:val="0"/>
        </w:rPr>
      </w:pPr>
      <w:r>
        <w:rPr>
          <w:rStyle w:val="C13"/>
          <w:rtl w:val="0"/>
        </w:rPr>
        <w:t>d) Upravit štítek nebo výrobek po rytí. Zkontrolovat správnost provedení</w:t>
      </w:r>
    </w:p>
    <w:p>
      <w:pPr>
        <w:pStyle w:val="P30"/>
        <w:framePr w:w="3921" w:h="376" w:hRule="exact" w:wrap="none" w:vAnchor="page" w:hAnchor="margin" w:x="6800" w:y="12648"/>
        <w:rPr>
          <w:rStyle w:val="C3"/>
          <w:rtl w:val="0"/>
        </w:rPr>
      </w:pPr>
    </w:p>
    <w:p>
      <w:pPr>
        <w:pStyle w:val="P31"/>
        <w:framePr w:w="3839" w:h="249" w:hRule="exact" w:wrap="none" w:vAnchor="page" w:hAnchor="margin" w:x="6856" w:y="12704"/>
        <w:rPr>
          <w:rStyle w:val="C22"/>
          <w:rtl w:val="0"/>
        </w:rPr>
      </w:pPr>
      <w:r>
        <w:rPr>
          <w:rStyle w:val="C22"/>
          <w:rtl w:val="0"/>
        </w:rPr>
        <w:t>Praktické předvedení a ústní ověření</w:t>
      </w:r>
    </w:p>
    <w:p>
      <w:pPr>
        <w:pStyle w:val="P32"/>
        <w:framePr w:w="10710" w:h="248" w:hRule="exact" w:wrap="none" w:vAnchor="page" w:hAnchor="margin" w:x="28" w:y="1313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Strojní rytec, 14.6.2026 23:40:40</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Ošetřování a údržba ryteckých strojů, nářadí, nástrojů a pomůcek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Ošetřit pantografické a CNC frézky a rytecké stroje a provést jejich běžnou údržbu (mazání, doplňování a výměna chladicí kapaliny, opravy drobných závad, popř. u laserového stroje vyčistit krycí sklo popisovací hlavy, u mikroúderového stroje vyčistit filtr přívodu vzduchu)</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4025"/>
        <w:rPr>
          <w:rStyle w:val="C3"/>
          <w:rtl w:val="0"/>
        </w:rPr>
      </w:pPr>
    </w:p>
    <w:p>
      <w:pPr>
        <w:pStyle w:val="P17"/>
        <w:framePr w:w="6658" w:h="249" w:hRule="exact" w:wrap="none" w:vAnchor="page" w:hAnchor="margin" w:x="71" w:y="4081"/>
        <w:rPr>
          <w:rStyle w:val="C13"/>
          <w:rtl w:val="0"/>
        </w:rPr>
      </w:pPr>
      <w:r>
        <w:rPr>
          <w:rStyle w:val="C13"/>
          <w:rtl w:val="0"/>
        </w:rPr>
        <w:t>b) Ošetřit nástroje, nářadí, šablony a pomůcky používané při strojním rytí</w:t>
      </w:r>
    </w:p>
    <w:p>
      <w:pPr>
        <w:pStyle w:val="P30"/>
        <w:framePr w:w="3921" w:h="376" w:hRule="exact" w:wrap="none" w:vAnchor="page" w:hAnchor="margin" w:x="6800" w:y="4025"/>
        <w:rPr>
          <w:rStyle w:val="C3"/>
          <w:rtl w:val="0"/>
        </w:rPr>
      </w:pPr>
    </w:p>
    <w:p>
      <w:pPr>
        <w:pStyle w:val="P31"/>
        <w:framePr w:w="3839" w:h="249" w:hRule="exact" w:wrap="none" w:vAnchor="page" w:hAnchor="margin" w:x="6856" w:y="4081"/>
        <w:rPr>
          <w:rStyle w:val="C22"/>
          <w:rtl w:val="0"/>
        </w:rPr>
      </w:pPr>
      <w:r>
        <w:rPr>
          <w:rStyle w:val="C22"/>
          <w:rtl w:val="0"/>
        </w:rPr>
        <w:t>Praktické předvedení a ústní ověření</w:t>
      </w:r>
    </w:p>
    <w:p>
      <w:pPr>
        <w:pStyle w:val="P32"/>
        <w:framePr w:w="10710" w:h="248" w:hRule="exact" w:wrap="none" w:vAnchor="page" w:hAnchor="margin" w:x="28" w:y="451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Strojní rytec, 14.6.2026 23:40:40</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3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0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0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práce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https://www.nsp.cz/jednotka-prace/strojni-rytec#zdravotni-zpusobilost).</w:t>
      </w:r>
    </w:p>
    <w:p>
      <w:pPr>
        <w:keepNext w:val="0"/>
        <w:keepLines w:val="0"/>
        <w:framePr w:w="10766" w:h="40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ověření je třeba přihlížet k bezpečnému provádění všech úkonů, zejména k používání osobních ochranných pomůcek.</w:t>
      </w:r>
    </w:p>
    <w:p>
      <w:pPr>
        <w:keepNext w:val="0"/>
        <w:keepLines w:val="0"/>
        <w:framePr w:w="10766" w:h="40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musí odpovídat reálným pracovním činnostem strojního rytce v podmínkách běžné strojírenské výroby, kde pracovník musí zvládnout jak návrh a přípravu zadané výroby, tak i obsluhu a údržbu strojů pro strojní rytí. Typickými příklady strojů používaných pro strojní rytí jsou např. pantografické frézky, CNC frézky, CNC laserové stroje, mikroúderové gravírovací stroje.</w:t>
      </w:r>
    </w:p>
    <w:p>
      <w:pPr>
        <w:keepNext w:val="0"/>
        <w:keepLines w:val="0"/>
        <w:framePr w:w="10766" w:h="40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 splnění požadavků praktické zkoušky se považuje komplexní zvládnutí přípravy, realizace a kontroly výrobního úkonu na zvoleném (užívaném) ryteckém stroji.</w:t>
      </w:r>
    </w:p>
    <w:p>
      <w:pPr>
        <w:pStyle w:val="P33"/>
        <w:framePr w:w="10766" w:h="1837" w:hRule="exact" w:wrap="none" w:vAnchor="page" w:hAnchor="margin" w:x="0" w:y="7117"/>
        <w:rPr>
          <w:rStyle w:val="C3"/>
          <w:rtl w:val="0"/>
        </w:rPr>
      </w:pPr>
    </w:p>
    <w:p>
      <w:pPr>
        <w:pStyle w:val="P35"/>
        <w:framePr w:w="10710" w:h="340" w:hRule="exact" w:wrap="none" w:vAnchor="page" w:hAnchor="margin" w:x="28" w:y="7117"/>
        <w:rPr>
          <w:rStyle w:val="C25"/>
          <w:rtl w:val="0"/>
        </w:rPr>
      </w:pPr>
      <w:r>
        <w:rPr>
          <w:rStyle w:val="C25"/>
          <w:rtl w:val="0"/>
        </w:rPr>
        <w:t>Výsledné hodnocení</w:t>
      </w:r>
    </w:p>
    <w:p>
      <w:pPr>
        <w:keepNext w:val="0"/>
        <w:keepLines w:val="0"/>
        <w:framePr w:w="10766" w:h="1497" w:hRule="exact" w:wrap="none" w:vAnchor="page" w:hAnchor="margin" w:x="0" w:y="74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847" w:hRule="exact" w:wrap="none" w:vAnchor="page" w:hAnchor="margin" w:x="0" w:y="9181"/>
        <w:rPr>
          <w:rStyle w:val="C3"/>
          <w:rtl w:val="0"/>
        </w:rPr>
      </w:pPr>
    </w:p>
    <w:p>
      <w:pPr>
        <w:pStyle w:val="P35"/>
        <w:framePr w:w="10710" w:h="340" w:hRule="exact" w:wrap="none" w:vAnchor="page" w:hAnchor="margin" w:x="28" w:y="9181"/>
        <w:rPr>
          <w:rStyle w:val="C25"/>
          <w:rtl w:val="0"/>
        </w:rPr>
      </w:pPr>
      <w:r>
        <w:rPr>
          <w:rStyle w:val="C25"/>
          <w:rtl w:val="0"/>
        </w:rPr>
        <w:t>Počet zkoušejících</w:t>
      </w:r>
    </w:p>
    <w:p>
      <w:pPr>
        <w:keepNext w:val="0"/>
        <w:keepLines w:val="0"/>
        <w:framePr w:w="10766" w:h="1507" w:hRule="exact" w:wrap="none" w:vAnchor="page" w:hAnchor="margin" w:x="0" w:y="95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507" w:hRule="exact" w:wrap="none" w:vAnchor="page" w:hAnchor="margin" w:x="0" w:y="95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507" w:hRule="exact" w:wrap="none" w:vAnchor="page" w:hAnchor="margin" w:x="0" w:y="95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Strojní rytec, 14.6.2026 23:40:40</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5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80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nástrojař + střední vzdělání s maturitní zkouškou oboru vzdělání strojírenství a alespoň 5 let odborné praxe v oblasti strojírenské výroby nebo ve funkci učitele praktického vyučování v oblasti strojírenství.</w:t>
      </w:r>
    </w:p>
    <w:p>
      <w:pPr>
        <w:keepNext w:val="0"/>
        <w:keepLines w:val="1"/>
        <w:framePr w:w="10766" w:h="780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oboru vzdělání strojírenství a alespoň 5 let odborné praxe v oblasti strojírenské výroby nebo ve funkci učitele praktického vyučování v oblasti strojírenství.</w:t>
      </w:r>
    </w:p>
    <w:p>
      <w:pPr>
        <w:keepNext w:val="0"/>
        <w:keepLines w:val="1"/>
        <w:framePr w:w="10766" w:h="780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strojírenství a alespoň 5 let odborné praxe v oblasti strojírenské výroby nebo ve funkci učitele praktického vyučování v oblasti strojírenství.</w:t>
      </w:r>
    </w:p>
    <w:p>
      <w:pPr>
        <w:keepNext w:val="0"/>
        <w:keepLines w:val="1"/>
        <w:framePr w:w="10766" w:h="780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oblasti strojírenské výroby nebo ve funkci učitele odborných předmětů v oblasti strojírenství.</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80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80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33"/>
        <w:framePr w:w="10766" w:h="5116" w:hRule="exact" w:wrap="none" w:vAnchor="page" w:hAnchor="margin" w:x="0" w:y="10738"/>
        <w:rPr>
          <w:rStyle w:val="C3"/>
          <w:rtl w:val="0"/>
        </w:rPr>
      </w:pPr>
    </w:p>
    <w:p>
      <w:pPr>
        <w:pStyle w:val="P35"/>
        <w:framePr w:w="10710" w:h="340" w:hRule="exact" w:wrap="none" w:vAnchor="page" w:hAnchor="margin" w:x="28" w:y="10738"/>
        <w:rPr>
          <w:rStyle w:val="C25"/>
          <w:rtl w:val="0"/>
        </w:rPr>
      </w:pPr>
      <w:r>
        <w:rPr>
          <w:rStyle w:val="C25"/>
          <w:rtl w:val="0"/>
        </w:rPr>
        <w:t>Nezbytné materiální a technické předpoklady pro provedení zkoušky</w:t>
      </w:r>
    </w:p>
    <w:p>
      <w:pPr>
        <w:keepNext w:val="0"/>
        <w:keepLines w:val="0"/>
        <w:framePr w:w="10766" w:h="4775" w:hRule="exact" w:wrap="none" w:vAnchor="page" w:hAnchor="margin" w:x="0" w:y="110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a přísun potřebné energie odpovídající bezpečnostním a hygienickým předpisům</w:t>
      </w:r>
    </w:p>
    <w:p>
      <w:pPr>
        <w:keepNext w:val="0"/>
        <w:keepLines w:val="0"/>
        <w:framePr w:w="10766" w:h="4775" w:hRule="exact" w:wrap="none" w:vAnchor="page" w:hAnchor="margin" w:x="0" w:y="110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Strojní zařízení ke strojnímu rytí (např. pantografická frézka, CNC frézka, rytecké stroje), včetně příslušenství </w:t>
      </w:r>
    </w:p>
    <w:p>
      <w:pPr>
        <w:keepNext w:val="0"/>
        <w:keepLines w:val="0"/>
        <w:framePr w:w="10766" w:h="4775" w:hRule="exact" w:wrap="none" w:vAnchor="page" w:hAnchor="margin" w:x="0" w:y="110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Nástroje pro strojní rytí (např. popisovací hlava, rycí fréza, gravírovací jehla) odpovídající zadaným úkolům a obráběným materiálům</w:t>
      </w:r>
    </w:p>
    <w:p>
      <w:pPr>
        <w:keepNext w:val="0"/>
        <w:keepLines w:val="0"/>
        <w:framePr w:w="10766" w:h="4775" w:hRule="exact" w:wrap="none" w:vAnchor="page" w:hAnchor="margin" w:x="0" w:y="110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Ruční nářadí a pomůcky (např. svěrák, kleština, úpínadlo, šablony) potřebné pro upínání nástrojů a obrobků, seřizování strojů</w:t>
      </w:r>
    </w:p>
    <w:p>
      <w:pPr>
        <w:keepNext w:val="0"/>
        <w:keepLines w:val="0"/>
        <w:framePr w:w="10766" w:h="4775" w:hRule="exact" w:wrap="none" w:vAnchor="page" w:hAnchor="margin" w:x="0" w:y="110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Šablony pro rytí písma, ornamentů, stupnic dle zadání pro zkoušku u autorizované osoby</w:t>
      </w:r>
    </w:p>
    <w:p>
      <w:pPr>
        <w:keepNext w:val="0"/>
        <w:keepLines w:val="0"/>
        <w:framePr w:w="10766" w:h="4775" w:hRule="exact" w:wrap="none" w:vAnchor="page" w:hAnchor="margin" w:x="0" w:y="110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Ke zkoušce musí mít autorizovaná osoba k dispozici provozní kapaliny a čisticí prostředky</w:t>
      </w:r>
    </w:p>
    <w:p>
      <w:pPr>
        <w:keepNext w:val="0"/>
        <w:keepLines w:val="0"/>
        <w:framePr w:w="10766" w:h="4775" w:hRule="exact" w:wrap="none" w:vAnchor="page" w:hAnchor="margin" w:x="0" w:y="110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Programové vybavení CNC frézky, laseru či mikroúderového stroje pro rytí písma, ornamentů, stupnic</w:t>
      </w:r>
    </w:p>
    <w:p>
      <w:pPr>
        <w:keepNext w:val="0"/>
        <w:keepLines w:val="0"/>
        <w:framePr w:w="10766" w:h="4775" w:hRule="exact" w:wrap="none" w:vAnchor="page" w:hAnchor="margin" w:x="0" w:y="110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Polotovary štítků, součásti k rytí</w:t>
      </w:r>
    </w:p>
    <w:p>
      <w:pPr>
        <w:keepNext w:val="0"/>
        <w:keepLines w:val="0"/>
        <w:framePr w:w="10766" w:h="4775" w:hRule="exact" w:wrap="none" w:vAnchor="page" w:hAnchor="margin" w:x="0" w:y="110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75" w:hRule="exact" w:wrap="none" w:vAnchor="page" w:hAnchor="margin" w:x="0" w:y="110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775" w:hRule="exact" w:wrap="none" w:vAnchor="page" w:hAnchor="margin" w:x="0" w:y="110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75" w:hRule="exact" w:wrap="none" w:vAnchor="page" w:hAnchor="margin" w:x="0" w:y="110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Strojní rytec, 14.6.2026 23:40:40</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Strojní rytec, 14.6.2026 23:40:40</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MOTOR JIKOV Group,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Žďas,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Moravskoslezský strojírenský klastr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Slovácké strojírny,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ZVVZ,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 Uherský Brod</w:t>
      </w:r>
    </w:p>
    <w:p>
      <w:pPr>
        <w:pStyle w:val="P21"/>
        <w:framePr w:w="7654" w:h="331" w:hRule="exact" w:wrap="none" w:vAnchor="page" w:hAnchor="margin" w:x="28" w:y="15940"/>
        <w:rPr>
          <w:rStyle w:val="C16"/>
          <w:rtl w:val="0"/>
        </w:rPr>
      </w:pPr>
      <w:r>
        <w:rPr>
          <w:rStyle w:val="C16"/>
          <w:rtl w:val="0"/>
        </w:rPr>
        <w:t>Strojní rytec, 14.6.2026 23:40:40</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397F0B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DEDE91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