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CC066F" Type="http://schemas.openxmlformats.org/officeDocument/2006/relationships/officeDocument" Target="/word/document.xml" /><Relationship Id="coreR37CC066F" Type="http://schemas.openxmlformats.org/package/2006/relationships/metadata/core-properties" Target="/docProps/core.xml" /><Relationship Id="customR37CC06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Rýsovač/rýsovačka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Proměřování a orýsování dílců pro strojní obrábění, orýsování os v jednotlivých rovinách a roztečích děr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Rýsovač/rýsovačka, 13.6.2026 8:07:38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a schémata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prostorově jednoduché těleso</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13.6.2026 8:07:38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13.6.2026 8:07:38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https://www.nsp.cz/jednotka-prace/rysovac#zdravotni-zpusobilost). Při ověřování kritérií formou praktického ověření je třeba přihlížet k bezpečnému provádění všech úkonů a zejména k používání osobních ochranných pomůcek.</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rýsovače strojních součástí v podmínkách kusové a malosériové výroby, kdy nejsou pro obrábění k dispozici přípravky, které zabezpečují přesnou osu a polohu obrobku pro obrábění. U odlitků činnost rýsovače spočívá ve vyznačení přídavků pro obrábění a určení os odlitku pro snadné vyrovnání na obráběcích strojích. Je nutný správný výběr media pro nátěr rýsované plochy. Hodnotí se správný výběr rýsovacích pomůcek a měřidel. Následují pomůcky, které pomáhají při polohování dílců, důležitý je výběr základní polohy jako výchozí pro další polohování. Při manipulaci s dílci se nesmí zapomínat na bezpečnost práce, hlavně u hmotných a rozměrných součástí.</w:t>
      </w:r>
    </w:p>
    <w:p>
      <w:pPr>
        <w:pStyle w:val="P33"/>
        <w:framePr w:w="10766" w:h="2308" w:hRule="exact" w:wrap="none" w:vAnchor="page" w:hAnchor="margin" w:x="0" w:y="6872"/>
        <w:rPr>
          <w:rStyle w:val="C3"/>
          <w:rtl w:val="0"/>
        </w:rPr>
      </w:pPr>
    </w:p>
    <w:p>
      <w:pPr>
        <w:pStyle w:val="P35"/>
        <w:framePr w:w="10710" w:h="340" w:hRule="exact" w:wrap="none" w:vAnchor="page" w:hAnchor="margin" w:x="28" w:y="6872"/>
        <w:rPr>
          <w:rStyle w:val="C25"/>
          <w:rtl w:val="0"/>
        </w:rPr>
      </w:pPr>
      <w:r>
        <w:rPr>
          <w:rStyle w:val="C25"/>
          <w:rtl w:val="0"/>
        </w:rPr>
        <w:t>Výsledné hodnocení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Rýsovač/rýsovačka, 13.6.2026 8:07:38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nástrojář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oblast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1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37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(např.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(panenka))a přísun potřebné energie odpovídající bezpečnostním a hygienickým předpisům</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Rýsovač/rýsovačka, 13.6.2026 8:07:38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Rýsovač/rýsovačka, 13.6.2026 8:07:38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ve Žďáře nad Sázavou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Rýsovač/rýsovačka, 13.6.2026 8:07:38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669B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5D7C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880A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