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0415" Type="http://schemas.openxmlformats.org/officeDocument/2006/relationships/officeDocument" Target="/word/document.xml" /><Relationship Id="coreR3F0415" Type="http://schemas.openxmlformats.org/package/2006/relationships/metadata/core-properties" Target="/docProps/core.xml" /><Relationship Id="customR3F04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řízení jakosti ve strojírenství (kód: 23-070-M)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řízení jakosti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řízení jakosti ve strojírenství, 13.6.2026 13:46:08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Strojírenství (kód: 23-41-M/01)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 kontrolor / technička kontrolorka jakosti ve strojírenství (kód: 23-068-M)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řízení jakosti ve strojírenství (kód: 23-070-M)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6.2.2013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Technik jakosti ve strojírenství (kód: 23-99-M/05)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Technik kontrolor / technička kontrolorka jakosti ve strojírenství (kód: 23-068-M)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Technik/technička řízení jakosti ve strojírenství (kód: 23-070-M)</w:t>
      </w:r>
    </w:p>
    <w:p>
      <w:pPr>
        <w:pStyle w:val="P6"/>
        <w:framePr w:w="10710" w:h="113" w:hRule="exact" w:wrap="none" w:vAnchor="page" w:hAnchor="margin" w:x="28" w:y="99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5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5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5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5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8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924"/>
        <w:rPr>
          <w:rStyle w:val="C18"/>
          <w:rtl w:val="0"/>
        </w:rPr>
      </w:pPr>
      <w:r>
        <w:rPr>
          <w:rStyle w:val="C18"/>
          <w:rtl w:val="0"/>
        </w:rPr>
        <w:t>Technik řízení jakosti ve strojírenství</w:t>
      </w:r>
    </w:p>
    <w:p>
      <w:pPr>
        <w:pStyle w:val="P20"/>
        <w:framePr w:w="5338" w:h="376" w:hRule="exact" w:wrap="none" w:vAnchor="page" w:hAnchor="margin" w:x="5383" w:y="108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924"/>
        <w:rPr>
          <w:rStyle w:val="C19"/>
          <w:rtl w:val="0"/>
        </w:rPr>
      </w:pPr>
      <w:r>
        <w:rPr>
          <w:rStyle w:val="C19"/>
          <w:rtl w:val="0"/>
        </w:rPr>
        <w:t>Technik jakosti ve strojírenství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řízení jakosti ve strojírenství, 13.6.2026 13:46:08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