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BC9F4" Type="http://schemas.openxmlformats.org/officeDocument/2006/relationships/officeDocument" Target="/word/document.xml" /><Relationship Id="coreRC3BC9F4" Type="http://schemas.openxmlformats.org/package/2006/relationships/metadata/core-properties" Target="/docProps/core.xml" /><Relationship Id="customRC3BC9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30.4.2026 17:41:51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30.4.2026 17:41:51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30.4.2026 17:41:51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30.4.2026 17:41:51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30.4.2026 17:41:51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30.4.2026 17:41:51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30.4.2026 17:41:51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332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FC9D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A32E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A6A8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