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328D35" Type="http://schemas.openxmlformats.org/officeDocument/2006/relationships/officeDocument" Target="/word/document.xml" /><Relationship Id="coreRC328D35" Type="http://schemas.openxmlformats.org/package/2006/relationships/metadata/core-properties" Target="/docProps/core.xml" /><Relationship Id="customRC328D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BOZP (kód: 39-005-T)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bezpečnosti a ochrany zdraví při práci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Aplikace právních a ostatních předpisů a evropských právních předpisů v oblasti BOZP, včetně Národní politiky BOZP v ČR při výkonu činnosti manažera BOZP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Zavádění a aktualizace systému řízení BOZP</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Hodnocení a řízení rizik BOZP</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zásad technické bezpečnosti při výkonu manažera BOZP</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ergonomických přístupů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Školení vedoucích zaměstnanců v BOZP</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Šetření, evidence a hlášení pracovních úrazů a nemocí z povolání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 kontrolními orgány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Prověřování účinnosti preventivních kontrol BOZP na pracovištích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Kontrolování úplnosti a aktuálnosti dokumentace BOZP</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Vyhodnocování ekonomické účinnosti systému řízení BOZP</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Manažer/manažerka BOZP, 27.10.2026 3:06:20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67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osobou odborně způsobilou v oblasti prevence rizik BOZP podle zákona 309/2006 Sb. v pozdějším znění.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odpovědi na otázky obsažené v písemném testu (prokázání zejména znalostí základních právních předpisů, požadavky na bezpečnost provozu a používání strojů a technických zařízení, ergonomie v pracovním prostředí, evidence a hlášení pracovních úrazů, požadavky kategorizace prací).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děje v rámci odborné práce, kterou uchazeč zpracuje předem a předá k odbornému posouzení. Téma práce zadá autorizovaná osoba 21 pracovních dnů před konáním zkoušky. Uchazeč vypracovanou práci v rozsahu minimálně tří normostran odevzdá 7 pracovních dnů před konáním zkoušky. Předmětem hodnocení výkonu na zkoušce bude obhajoba písemné práce. Autorizovaná osoba disponuje souborem minimálně 10 zadání odborných prací. Autorizovaná osoba může klást dopňující otázky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Aplikace právních a ostatních předpisů a evropských právních předpisů v oblasti BOZP, včetně Národní politiky BOZP v ČR při výkonu činnosti manažera BOZP se ověřuje formou písemného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písemných otázek pro písemné testy stanoví autorizovaná osoba podle požadavků hodnoticího standardu. Musí přitom splňovat následující pravidla: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řádově několik desítek různě sestavených testů. Minimální počet otázek úplného souboru písemných otázek je 360 (90 na každé písemně ověřované kritérium). Každá otázka má 3 varianty odpovědí z nichž právě jedna je správná.</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 Rozsah testu je 70 otázek, přičemž každé kritérium musí být zastoupeno minimálně 15 otázkami. Doba stanovená na vypracování písemného testu je 75 minut.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kompetence Aplikace zásad technické bezpečnosti při výkonu manažera BOZP, kritérium d) - uchazeč si zvolí obor sám, podle svých předchozích zkušeností.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27.10.2026 3:06:20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výchovy bezpečnosti práce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27.10.2026 3:06:20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